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01" w:rsidRPr="002552DD" w:rsidRDefault="007B39D6" w:rsidP="008F6801">
      <w:pPr>
        <w:jc w:val="right"/>
      </w:pPr>
      <w:r>
        <w:t>Приложение 2</w:t>
      </w:r>
    </w:p>
    <w:p w:rsidR="008F6801" w:rsidRPr="002552DD" w:rsidRDefault="008F6801" w:rsidP="008F6801">
      <w:pPr>
        <w:jc w:val="right"/>
      </w:pPr>
      <w:r w:rsidRPr="002552DD">
        <w:t>к постановлению  администрации</w:t>
      </w:r>
    </w:p>
    <w:p w:rsidR="008F6801" w:rsidRPr="002552DD" w:rsidRDefault="008F6801" w:rsidP="008F6801">
      <w:pPr>
        <w:jc w:val="right"/>
      </w:pPr>
      <w:r w:rsidRPr="002552DD">
        <w:t>сельского поселения «Выльгорт»</w:t>
      </w:r>
    </w:p>
    <w:p w:rsidR="00B96D5E" w:rsidRPr="00B96D5E" w:rsidRDefault="00B96D5E" w:rsidP="00B96D5E">
      <w:pPr>
        <w:suppressAutoHyphens w:val="0"/>
        <w:jc w:val="right"/>
        <w:rPr>
          <w:lang w:eastAsia="ru-RU"/>
        </w:rPr>
      </w:pPr>
      <w:r w:rsidRPr="00B96D5E">
        <w:t>от</w:t>
      </w:r>
      <w:r w:rsidRPr="00B96D5E">
        <w:rPr>
          <w:lang w:eastAsia="ru-RU"/>
        </w:rPr>
        <w:t xml:space="preserve"> 24 января 2025 года </w:t>
      </w:r>
    </w:p>
    <w:p w:rsidR="00B96D5E" w:rsidRPr="00B96D5E" w:rsidRDefault="00B96D5E" w:rsidP="00B96D5E">
      <w:pPr>
        <w:suppressAutoHyphens w:val="0"/>
        <w:jc w:val="right"/>
        <w:rPr>
          <w:lang w:eastAsia="ru-RU"/>
        </w:rPr>
      </w:pPr>
      <w:r w:rsidRPr="00B96D5E">
        <w:rPr>
          <w:lang w:eastAsia="ru-RU"/>
        </w:rPr>
        <w:t xml:space="preserve"> № 01/35</w:t>
      </w:r>
    </w:p>
    <w:p w:rsidR="00B96D5E" w:rsidRPr="00B96D5E" w:rsidRDefault="00B96D5E" w:rsidP="00B96D5E">
      <w:pPr>
        <w:jc w:val="right"/>
      </w:pPr>
      <w:r w:rsidRPr="00B96D5E">
        <w:t xml:space="preserve">  </w:t>
      </w:r>
    </w:p>
    <w:p w:rsidR="008F6801" w:rsidRPr="000130B0" w:rsidRDefault="008F6801" w:rsidP="008F6801">
      <w:pPr>
        <w:suppressAutoHyphens w:val="0"/>
        <w:rPr>
          <w:lang w:eastAsia="ru-RU"/>
        </w:rPr>
      </w:pPr>
    </w:p>
    <w:p w:rsidR="008F6801" w:rsidRPr="002552DD" w:rsidRDefault="008F6801" w:rsidP="008F6801">
      <w:pPr>
        <w:jc w:val="right"/>
      </w:pPr>
    </w:p>
    <w:p w:rsidR="008F6801" w:rsidRPr="002552DD" w:rsidRDefault="008F6801" w:rsidP="008F6801">
      <w:pPr>
        <w:jc w:val="center"/>
        <w:rPr>
          <w:b/>
          <w:sz w:val="28"/>
          <w:szCs w:val="28"/>
        </w:rPr>
      </w:pPr>
    </w:p>
    <w:p w:rsidR="008F6801" w:rsidRPr="002552DD" w:rsidRDefault="008F6801" w:rsidP="008F6801">
      <w:pPr>
        <w:jc w:val="center"/>
        <w:rPr>
          <w:b/>
          <w:sz w:val="28"/>
          <w:szCs w:val="28"/>
        </w:rPr>
      </w:pPr>
    </w:p>
    <w:p w:rsidR="008F6801" w:rsidRPr="002552DD" w:rsidRDefault="008F6801" w:rsidP="008F6801">
      <w:pPr>
        <w:jc w:val="center"/>
        <w:rPr>
          <w:b/>
          <w:sz w:val="28"/>
          <w:szCs w:val="28"/>
        </w:rPr>
      </w:pPr>
    </w:p>
    <w:p w:rsidR="008F6801" w:rsidRPr="002552DD" w:rsidRDefault="008F6801" w:rsidP="008F6801">
      <w:pPr>
        <w:jc w:val="center"/>
        <w:rPr>
          <w:b/>
          <w:sz w:val="28"/>
          <w:szCs w:val="28"/>
        </w:rPr>
      </w:pPr>
    </w:p>
    <w:p w:rsidR="008F6801" w:rsidRPr="002552DD" w:rsidRDefault="008F6801" w:rsidP="008F6801">
      <w:pPr>
        <w:jc w:val="center"/>
        <w:rPr>
          <w:b/>
          <w:sz w:val="28"/>
          <w:szCs w:val="28"/>
        </w:rPr>
      </w:pPr>
    </w:p>
    <w:p w:rsidR="008F6801" w:rsidRPr="002552DD" w:rsidRDefault="008F6801" w:rsidP="008F6801">
      <w:pPr>
        <w:jc w:val="center"/>
        <w:rPr>
          <w:b/>
          <w:sz w:val="28"/>
          <w:szCs w:val="28"/>
        </w:rPr>
      </w:pPr>
    </w:p>
    <w:p w:rsidR="008F6801" w:rsidRPr="002552DD" w:rsidRDefault="008F6801" w:rsidP="008F6801">
      <w:pPr>
        <w:jc w:val="center"/>
        <w:rPr>
          <w:b/>
          <w:sz w:val="28"/>
          <w:szCs w:val="28"/>
        </w:rPr>
      </w:pPr>
    </w:p>
    <w:p w:rsidR="008F6801" w:rsidRPr="002552DD" w:rsidRDefault="008F6801" w:rsidP="008F6801">
      <w:pPr>
        <w:jc w:val="center"/>
        <w:rPr>
          <w:b/>
          <w:sz w:val="28"/>
          <w:szCs w:val="28"/>
        </w:rPr>
      </w:pPr>
    </w:p>
    <w:p w:rsidR="008F6801" w:rsidRPr="002552DD" w:rsidRDefault="008F6801" w:rsidP="008F6801">
      <w:pPr>
        <w:jc w:val="center"/>
        <w:rPr>
          <w:b/>
          <w:sz w:val="28"/>
          <w:szCs w:val="28"/>
        </w:rPr>
      </w:pPr>
    </w:p>
    <w:p w:rsidR="008F6801" w:rsidRPr="002552DD" w:rsidRDefault="008F6801" w:rsidP="008F6801">
      <w:pPr>
        <w:spacing w:line="360" w:lineRule="auto"/>
        <w:jc w:val="center"/>
        <w:rPr>
          <w:b/>
          <w:sz w:val="32"/>
          <w:szCs w:val="32"/>
        </w:rPr>
      </w:pPr>
      <w:r w:rsidRPr="002552DD">
        <w:rPr>
          <w:b/>
          <w:sz w:val="32"/>
          <w:szCs w:val="32"/>
        </w:rPr>
        <w:t>МУНИЦИПАЛЬНАЯ ПРОГРАММА</w:t>
      </w:r>
    </w:p>
    <w:p w:rsidR="008F6801" w:rsidRPr="002552DD" w:rsidRDefault="008F6801" w:rsidP="008F6801">
      <w:pPr>
        <w:spacing w:line="360" w:lineRule="auto"/>
        <w:jc w:val="center"/>
        <w:rPr>
          <w:b/>
          <w:sz w:val="32"/>
          <w:szCs w:val="32"/>
        </w:rPr>
      </w:pPr>
      <w:r w:rsidRPr="002552DD">
        <w:rPr>
          <w:b/>
          <w:sz w:val="32"/>
          <w:szCs w:val="32"/>
        </w:rPr>
        <w:t xml:space="preserve">«ПРАВОПОРЯДОК НА ТЕРРИТОРИИ СЕЛЬСКОГО ПОСЕЛЕНИЯ «ВЫЛЬГОРТ» </w:t>
      </w:r>
    </w:p>
    <w:p w:rsidR="008F6801" w:rsidRPr="002552DD" w:rsidRDefault="006A53B0" w:rsidP="008F680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2025-2027</w:t>
      </w:r>
      <w:r w:rsidR="008F6801" w:rsidRPr="002552DD">
        <w:rPr>
          <w:b/>
          <w:sz w:val="32"/>
          <w:szCs w:val="32"/>
        </w:rPr>
        <w:t xml:space="preserve"> ГОДЫ»</w:t>
      </w:r>
    </w:p>
    <w:p w:rsidR="008F6801" w:rsidRPr="002552DD" w:rsidRDefault="008F6801" w:rsidP="008F6801">
      <w:pPr>
        <w:jc w:val="center"/>
        <w:rPr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8F6801" w:rsidP="008F6801">
      <w:pPr>
        <w:jc w:val="center"/>
        <w:rPr>
          <w:b/>
          <w:sz w:val="32"/>
          <w:szCs w:val="32"/>
        </w:rPr>
      </w:pPr>
    </w:p>
    <w:p w:rsidR="008F6801" w:rsidRPr="002552DD" w:rsidRDefault="00B96D5E" w:rsidP="00A65E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Выльгорт, 2025</w:t>
      </w:r>
      <w:bookmarkStart w:id="0" w:name="_GoBack"/>
      <w:bookmarkEnd w:id="0"/>
      <w:r w:rsidR="00BB6500">
        <w:rPr>
          <w:b/>
          <w:sz w:val="32"/>
          <w:szCs w:val="32"/>
        </w:rPr>
        <w:t xml:space="preserve"> год</w:t>
      </w:r>
    </w:p>
    <w:p w:rsidR="008F6801" w:rsidRDefault="008F6801" w:rsidP="008F6801">
      <w:pPr>
        <w:ind w:left="720"/>
        <w:rPr>
          <w:b/>
        </w:rPr>
      </w:pPr>
    </w:p>
    <w:p w:rsidR="008254CE" w:rsidRDefault="008254CE" w:rsidP="008F6801">
      <w:pPr>
        <w:ind w:left="720"/>
        <w:rPr>
          <w:b/>
        </w:rPr>
      </w:pPr>
    </w:p>
    <w:p w:rsidR="008254CE" w:rsidRDefault="008254CE" w:rsidP="008F6801">
      <w:pPr>
        <w:ind w:left="720"/>
        <w:rPr>
          <w:b/>
        </w:rPr>
      </w:pPr>
    </w:p>
    <w:p w:rsidR="008254CE" w:rsidRDefault="008254CE" w:rsidP="008F6801">
      <w:pPr>
        <w:ind w:left="720"/>
        <w:rPr>
          <w:b/>
        </w:rPr>
      </w:pPr>
    </w:p>
    <w:p w:rsidR="008F6801" w:rsidRPr="002552DD" w:rsidRDefault="008F6801" w:rsidP="008F6801">
      <w:pPr>
        <w:numPr>
          <w:ilvl w:val="0"/>
          <w:numId w:val="5"/>
        </w:numPr>
        <w:jc w:val="center"/>
        <w:rPr>
          <w:b/>
        </w:rPr>
      </w:pPr>
      <w:r w:rsidRPr="002552DD">
        <w:rPr>
          <w:b/>
        </w:rPr>
        <w:t xml:space="preserve">Паспорт муниципальной программы </w:t>
      </w:r>
      <w:r>
        <w:rPr>
          <w:b/>
        </w:rPr>
        <w:t>«Правопорядок на территории сельск</w:t>
      </w:r>
      <w:r w:rsidR="006A53B0">
        <w:rPr>
          <w:b/>
        </w:rPr>
        <w:t>ого поселения «Выльгорт» на 2025-2027</w:t>
      </w:r>
      <w:r w:rsidRPr="002552DD">
        <w:rPr>
          <w:b/>
        </w:rPr>
        <w:t xml:space="preserve"> годы</w:t>
      </w:r>
    </w:p>
    <w:p w:rsidR="008F6801" w:rsidRPr="002552DD" w:rsidRDefault="008F6801" w:rsidP="008F6801">
      <w:pPr>
        <w:jc w:val="both"/>
        <w:rPr>
          <w:sz w:val="28"/>
          <w:szCs w:val="28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6533"/>
      </w:tblGrid>
      <w:tr w:rsidR="008F6801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8254CE">
            <w:pPr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Правопорядок на территории сельск</w:t>
            </w:r>
            <w:r w:rsidR="006A53B0" w:rsidRPr="008254CE">
              <w:rPr>
                <w:sz w:val="22"/>
                <w:szCs w:val="22"/>
              </w:rPr>
              <w:t>ого поселения «Выльгорт» на 2025-2027</w:t>
            </w:r>
            <w:r w:rsidR="008254CE">
              <w:rPr>
                <w:sz w:val="22"/>
                <w:szCs w:val="22"/>
              </w:rPr>
              <w:t xml:space="preserve"> годы</w:t>
            </w:r>
          </w:p>
        </w:tc>
      </w:tr>
      <w:tr w:rsidR="008F6801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Программа разработана  в соответствии с п.33 ст.14 Федерального  Закона от 06.10.2003 г. №131-ФЗ, Федеральным законом от 02.04.2014 г. № 44-ФЗ «Об участии граждан в охране общественного порядка», законом Республики Коми от 23.10.2014 г.  «О некоторых вопросах участия граждан в охране общественного порядка на территории Республики Коми».</w:t>
            </w:r>
          </w:p>
        </w:tc>
      </w:tr>
      <w:tr w:rsidR="008F6801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Совет сельского поселения «Выльгорт»</w:t>
            </w:r>
          </w:p>
        </w:tc>
      </w:tr>
      <w:tr w:rsidR="008F6801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Администрация сельского поселения «Выльгорт»</w:t>
            </w:r>
          </w:p>
        </w:tc>
      </w:tr>
      <w:tr w:rsidR="008F6801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Цель и задачи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ind w:left="1428"/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Обеспечение личной защищённости и имущественной безопасности граждан на территории сельского поселения «Выльгорт»</w:t>
            </w:r>
          </w:p>
          <w:p w:rsidR="008F6801" w:rsidRPr="008254CE" w:rsidRDefault="008F6801" w:rsidP="00A65E2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Обеспечение межведомственного взаимодействия органов местного самоуправления, общественных организаций, учреждений и предприятий села с правоохранительными органами по укреплению законности и правопорядка в сельском поселении «Выльгорт»</w:t>
            </w:r>
          </w:p>
          <w:p w:rsidR="008F6801" w:rsidRPr="008254CE" w:rsidRDefault="008F6801" w:rsidP="00A65E2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Повышение уровня защиты населения от экстремистских проявлений</w:t>
            </w:r>
          </w:p>
          <w:p w:rsidR="008F6801" w:rsidRPr="008254CE" w:rsidRDefault="008F6801" w:rsidP="00A65E2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Оптимизация работы по предупреждению и профилактике правонарушений</w:t>
            </w:r>
          </w:p>
        </w:tc>
      </w:tr>
      <w:tr w:rsidR="008F6801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Мероприятия Программы будут осуществлять</w:t>
            </w:r>
            <w:r w:rsidR="005D1579" w:rsidRPr="008254CE">
              <w:rPr>
                <w:sz w:val="22"/>
                <w:szCs w:val="22"/>
              </w:rPr>
              <w:t xml:space="preserve">ся в </w:t>
            </w:r>
            <w:r w:rsidR="006A53B0" w:rsidRPr="008254CE">
              <w:rPr>
                <w:sz w:val="22"/>
                <w:szCs w:val="22"/>
              </w:rPr>
              <w:t>2025 – 2027</w:t>
            </w:r>
            <w:r w:rsidRPr="008254CE">
              <w:rPr>
                <w:sz w:val="22"/>
                <w:szCs w:val="22"/>
              </w:rPr>
              <w:t xml:space="preserve"> г. </w:t>
            </w:r>
            <w:proofErr w:type="gramStart"/>
            <w:r w:rsidRPr="008254CE">
              <w:rPr>
                <w:sz w:val="22"/>
                <w:szCs w:val="22"/>
              </w:rPr>
              <w:t>г</w:t>
            </w:r>
            <w:proofErr w:type="gramEnd"/>
            <w:r w:rsidRPr="008254CE">
              <w:rPr>
                <w:sz w:val="22"/>
                <w:szCs w:val="22"/>
              </w:rPr>
              <w:t>.</w:t>
            </w:r>
          </w:p>
        </w:tc>
      </w:tr>
      <w:tr w:rsidR="008F6801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 xml:space="preserve">Исполнители программы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Администрация сельского поселения «Выльгорт»</w:t>
            </w:r>
          </w:p>
          <w:p w:rsidR="008F6801" w:rsidRPr="008254CE" w:rsidRDefault="00AA7C89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О</w:t>
            </w:r>
            <w:r w:rsidR="008F6801" w:rsidRPr="008254CE">
              <w:rPr>
                <w:sz w:val="22"/>
                <w:szCs w:val="22"/>
              </w:rPr>
              <w:t xml:space="preserve">МВД России </w:t>
            </w:r>
            <w:r w:rsidRPr="008254CE">
              <w:rPr>
                <w:sz w:val="22"/>
                <w:szCs w:val="22"/>
              </w:rPr>
              <w:t xml:space="preserve">по Сыктывдинскому району </w:t>
            </w:r>
            <w:r w:rsidR="008F6801" w:rsidRPr="008254CE">
              <w:rPr>
                <w:sz w:val="22"/>
                <w:szCs w:val="22"/>
              </w:rPr>
              <w:t>(по согласованию)</w:t>
            </w:r>
          </w:p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Предприятия и учреждения, расположенные на территории сельского поселения «Выльгорт» (по согласованию)</w:t>
            </w:r>
          </w:p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Образовательные учреждения (по согласованию)</w:t>
            </w:r>
          </w:p>
        </w:tc>
      </w:tr>
      <w:tr w:rsidR="008F6801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6A53B0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Объем финансирования на 2025</w:t>
            </w:r>
            <w:r w:rsidR="008F6801" w:rsidRPr="008254CE">
              <w:rPr>
                <w:sz w:val="22"/>
                <w:szCs w:val="22"/>
              </w:rPr>
              <w:t xml:space="preserve"> год из местного бюджета в рублях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CE41F5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55000,00</w:t>
            </w:r>
          </w:p>
        </w:tc>
      </w:tr>
      <w:tr w:rsidR="005D1579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79" w:rsidRPr="008254CE" w:rsidRDefault="006A53B0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Объем финансирования на 2026</w:t>
            </w:r>
            <w:r w:rsidR="005D1579" w:rsidRPr="008254CE">
              <w:rPr>
                <w:sz w:val="22"/>
                <w:szCs w:val="22"/>
              </w:rPr>
              <w:t xml:space="preserve"> год из местного бюджета в рублях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79" w:rsidRPr="008254CE" w:rsidRDefault="00CE41F5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55000,00</w:t>
            </w:r>
          </w:p>
        </w:tc>
      </w:tr>
      <w:tr w:rsidR="008C1567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7" w:rsidRPr="008254CE" w:rsidRDefault="006A53B0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Объем финансирования на 2027</w:t>
            </w:r>
            <w:r w:rsidR="008C1567" w:rsidRPr="008254CE">
              <w:rPr>
                <w:sz w:val="22"/>
                <w:szCs w:val="22"/>
              </w:rPr>
              <w:t xml:space="preserve"> год из местного бюджета в рублях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67" w:rsidRPr="008254CE" w:rsidRDefault="00CE41F5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55000,00</w:t>
            </w:r>
          </w:p>
        </w:tc>
      </w:tr>
      <w:tr w:rsidR="008F6801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tabs>
                <w:tab w:val="left" w:pos="1620"/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 xml:space="preserve">Реализация мероприятий Программы будет способствовать: </w:t>
            </w:r>
          </w:p>
          <w:p w:rsidR="008F6801" w:rsidRPr="008254CE" w:rsidRDefault="008F6801" w:rsidP="00A65E2B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Повышению эффективности государственной программы профилактики правонарушений;</w:t>
            </w:r>
          </w:p>
          <w:p w:rsidR="008F6801" w:rsidRPr="008254CE" w:rsidRDefault="008F6801" w:rsidP="00A65E2B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Привлечению к организации работы по предупреждению преступлений и правонарушений общественных организаций, учреждений и предприятий села;</w:t>
            </w:r>
          </w:p>
          <w:p w:rsidR="008F6801" w:rsidRPr="008254CE" w:rsidRDefault="008F6801" w:rsidP="00A65E2B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 xml:space="preserve">Улучшение ситуации с соблюдением общественного порядка и сохранности муниципального и иного имущества.  </w:t>
            </w:r>
          </w:p>
        </w:tc>
      </w:tr>
      <w:tr w:rsidR="008F6801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proofErr w:type="gramStart"/>
            <w:r w:rsidRPr="008254CE">
              <w:rPr>
                <w:sz w:val="22"/>
                <w:szCs w:val="22"/>
              </w:rPr>
              <w:t>Контроль за</w:t>
            </w:r>
            <w:proofErr w:type="gramEnd"/>
            <w:r w:rsidRPr="008254CE">
              <w:rPr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tabs>
                <w:tab w:val="left" w:pos="1620"/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 xml:space="preserve">Общий </w:t>
            </w:r>
            <w:proofErr w:type="gramStart"/>
            <w:r w:rsidRPr="008254CE">
              <w:rPr>
                <w:sz w:val="22"/>
                <w:szCs w:val="22"/>
              </w:rPr>
              <w:t>контроль за</w:t>
            </w:r>
            <w:proofErr w:type="gramEnd"/>
            <w:r w:rsidRPr="008254CE">
              <w:rPr>
                <w:sz w:val="22"/>
                <w:szCs w:val="22"/>
              </w:rPr>
              <w:t xml:space="preserve"> исполнением муниципальной Программы осуществляет администрация сельского поселения «Выльгорт»</w:t>
            </w:r>
          </w:p>
        </w:tc>
      </w:tr>
      <w:tr w:rsidR="008F6801" w:rsidRPr="002552DD" w:rsidTr="008254CE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Целевые индикаторы</w:t>
            </w:r>
          </w:p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8254CE" w:rsidRDefault="008F6801" w:rsidP="00A65E2B">
            <w:pPr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 xml:space="preserve">- снижение количества правонарушений среди несовершеннолетних </w:t>
            </w:r>
          </w:p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- снижение количества семей, состоящих на учете как семьи СОП и «группы риска»</w:t>
            </w:r>
          </w:p>
          <w:p w:rsidR="008F6801" w:rsidRPr="008254CE" w:rsidRDefault="008F6801" w:rsidP="00A65E2B">
            <w:pPr>
              <w:jc w:val="both"/>
              <w:rPr>
                <w:sz w:val="22"/>
                <w:szCs w:val="22"/>
              </w:rPr>
            </w:pPr>
            <w:r w:rsidRPr="008254CE">
              <w:rPr>
                <w:sz w:val="22"/>
                <w:szCs w:val="22"/>
              </w:rPr>
              <w:t>- количество гражда</w:t>
            </w:r>
            <w:r w:rsidR="00970D83" w:rsidRPr="008254CE">
              <w:rPr>
                <w:sz w:val="22"/>
                <w:szCs w:val="22"/>
              </w:rPr>
              <w:t xml:space="preserve">н, привлекаемых к деятельности </w:t>
            </w:r>
            <w:r w:rsidRPr="008254CE">
              <w:rPr>
                <w:sz w:val="22"/>
                <w:szCs w:val="22"/>
              </w:rPr>
              <w:t>НД</w:t>
            </w:r>
          </w:p>
        </w:tc>
      </w:tr>
    </w:tbl>
    <w:p w:rsidR="008F6801" w:rsidRPr="006A53B0" w:rsidRDefault="008F6801" w:rsidP="008F6801">
      <w:pPr>
        <w:rPr>
          <w:b/>
          <w:color w:val="FF0000"/>
          <w:sz w:val="36"/>
          <w:szCs w:val="36"/>
        </w:rPr>
      </w:pPr>
    </w:p>
    <w:p w:rsidR="008F6801" w:rsidRPr="008254CE" w:rsidRDefault="008F6801" w:rsidP="008F6801">
      <w:pPr>
        <w:numPr>
          <w:ilvl w:val="0"/>
          <w:numId w:val="5"/>
        </w:numPr>
        <w:jc w:val="center"/>
        <w:rPr>
          <w:b/>
        </w:rPr>
      </w:pPr>
      <w:r w:rsidRPr="008254CE">
        <w:rPr>
          <w:b/>
        </w:rPr>
        <w:t>Характеристика проблемы и обоснование необходимости её решения программными методами</w:t>
      </w:r>
    </w:p>
    <w:p w:rsidR="007B5E9E" w:rsidRPr="007B5E9E" w:rsidRDefault="00276700" w:rsidP="007B5E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254CE">
        <w:t xml:space="preserve">        </w:t>
      </w:r>
      <w:r w:rsidR="00793BFD" w:rsidRPr="008254CE">
        <w:t xml:space="preserve">За </w:t>
      </w:r>
      <w:r w:rsidR="007B39D6" w:rsidRPr="008254CE">
        <w:t xml:space="preserve"> </w:t>
      </w:r>
      <w:r w:rsidR="00793BFD" w:rsidRPr="008254CE">
        <w:t xml:space="preserve">2023 год </w:t>
      </w:r>
      <w:r w:rsidR="007B39D6" w:rsidRPr="008254CE">
        <w:t xml:space="preserve">на территории </w:t>
      </w:r>
      <w:r w:rsidR="00793BFD" w:rsidRPr="008254CE">
        <w:t xml:space="preserve">сельского поселения «Выльгорт» совершено 65 преступлений и 332 административных правонарушения. По информации правоохранительных органов, </w:t>
      </w:r>
      <w:proofErr w:type="gramStart"/>
      <w:r w:rsidR="00793BFD" w:rsidRPr="008254CE">
        <w:t>криминогенная обстановка</w:t>
      </w:r>
      <w:proofErr w:type="gramEnd"/>
      <w:r w:rsidR="00793BFD" w:rsidRPr="008254CE">
        <w:t xml:space="preserve"> остается сложной, но контролируемой. В числе административных правонарушений зафиксированы факты мелкого хулиганства и появления в общественных местах в состоянии алкогольного опьянения, мелкое хищение, нарушение административного надзора. Преступления совершаются преимущественно против собственности</w:t>
      </w:r>
      <w:r w:rsidR="007B5E9E" w:rsidRPr="008254CE">
        <w:t xml:space="preserve"> и против личности. Личным составом ОМВД России по </w:t>
      </w:r>
      <w:proofErr w:type="spellStart"/>
      <w:r w:rsidR="007B5E9E" w:rsidRPr="008254CE">
        <w:t>Сыктывдинскому</w:t>
      </w:r>
      <w:proofErr w:type="spellEnd"/>
      <w:r w:rsidR="007B5E9E" w:rsidRPr="008254CE">
        <w:t xml:space="preserve"> району проводятся профилактические мероприятия, для предупреждения совершения преступлений и административных правонарушений. В </w:t>
      </w:r>
      <w:proofErr w:type="gramStart"/>
      <w:r w:rsidR="007B5E9E" w:rsidRPr="008254CE">
        <w:t>числе</w:t>
      </w:r>
      <w:proofErr w:type="gramEnd"/>
      <w:r w:rsidR="007B5E9E" w:rsidRPr="008254CE">
        <w:t xml:space="preserve"> которых проводятся профилактические рейды, охрана общественного порядка во время проведения массовых мероприятий. Народная дружина сельского поселения Выльгорт, зарегистрированная в реестре в 2015 году,</w:t>
      </w:r>
      <w:r w:rsidR="007B5E9E" w:rsidRPr="008254CE">
        <w:rPr>
          <w:rFonts w:eastAsiaTheme="minorHAnsi"/>
          <w:lang w:eastAsia="en-US"/>
        </w:rPr>
        <w:t xml:space="preserve"> создана в целях усиления охраны общественного порядка, защиты от преступных посягательств объектов собственности граждан, юридических лиц, органов власти и управления, оказания содействия правоохранительным органам в </w:t>
      </w:r>
      <w:r w:rsidR="007B5E9E" w:rsidRPr="007B5E9E">
        <w:rPr>
          <w:rFonts w:eastAsiaTheme="minorHAnsi"/>
          <w:lang w:eastAsia="en-US"/>
        </w:rPr>
        <w:t>их деятельности по охране общественного порядка и профилактике правонарушений, правового воспитания населения.</w:t>
      </w:r>
      <w:r w:rsidR="007B5E9E">
        <w:rPr>
          <w:rFonts w:eastAsiaTheme="minorHAnsi"/>
          <w:lang w:eastAsia="en-US"/>
        </w:rPr>
        <w:t xml:space="preserve"> </w:t>
      </w:r>
      <w:r w:rsidR="007B5E9E" w:rsidRPr="007B5E9E">
        <w:rPr>
          <w:rFonts w:eastAsiaTheme="minorHAnsi"/>
          <w:lang w:eastAsia="en-US"/>
        </w:rPr>
        <w:t>Основной задачей НД является оказание содействия администрации МО СП «Выльгорт»</w:t>
      </w:r>
      <w:r w:rsidR="007B5E9E">
        <w:rPr>
          <w:rFonts w:eastAsiaTheme="minorHAnsi"/>
          <w:lang w:eastAsia="en-US"/>
        </w:rPr>
        <w:t xml:space="preserve">, </w:t>
      </w:r>
      <w:r w:rsidR="007B5E9E" w:rsidRPr="007B5E9E">
        <w:rPr>
          <w:rFonts w:eastAsiaTheme="minorHAnsi"/>
          <w:lang w:eastAsia="en-US"/>
        </w:rPr>
        <w:t xml:space="preserve">ОМВД России по </w:t>
      </w:r>
      <w:proofErr w:type="spellStart"/>
      <w:r w:rsidR="007B5E9E" w:rsidRPr="007B5E9E">
        <w:rPr>
          <w:rFonts w:eastAsiaTheme="minorHAnsi"/>
          <w:lang w:eastAsia="en-US"/>
        </w:rPr>
        <w:t>Сыктывдинскому</w:t>
      </w:r>
      <w:proofErr w:type="spellEnd"/>
      <w:r w:rsidR="007B5E9E" w:rsidRPr="007B5E9E">
        <w:rPr>
          <w:rFonts w:eastAsiaTheme="minorHAnsi"/>
          <w:lang w:eastAsia="en-US"/>
        </w:rPr>
        <w:t xml:space="preserve"> району и иным правоохранительным органам в охране общественного порядка, участие в предупреждении и пресечении правонарушений</w:t>
      </w:r>
      <w:r w:rsidR="008254CE">
        <w:rPr>
          <w:rFonts w:eastAsiaTheme="minorHAnsi"/>
          <w:lang w:eastAsia="en-US"/>
        </w:rPr>
        <w:t xml:space="preserve">. Работа Народной дружины СП «Выльгорт» является существенной в оказании содействия правоохранительным органам в охране общественного порядка. </w:t>
      </w:r>
    </w:p>
    <w:p w:rsidR="00276700" w:rsidRPr="006A53B0" w:rsidRDefault="00276700" w:rsidP="00793BFD">
      <w:pPr>
        <w:jc w:val="both"/>
        <w:rPr>
          <w:color w:val="FF0000"/>
          <w:lang w:eastAsia="ru-RU"/>
        </w:rPr>
      </w:pPr>
    </w:p>
    <w:p w:rsidR="008F6801" w:rsidRPr="006A53B0" w:rsidRDefault="008F6801" w:rsidP="008F6801">
      <w:pPr>
        <w:jc w:val="center"/>
        <w:rPr>
          <w:b/>
          <w:color w:val="FF0000"/>
          <w:sz w:val="28"/>
          <w:szCs w:val="28"/>
        </w:rPr>
      </w:pPr>
    </w:p>
    <w:p w:rsidR="008F6801" w:rsidRPr="008254CE" w:rsidRDefault="008F6801" w:rsidP="008F6801">
      <w:pPr>
        <w:numPr>
          <w:ilvl w:val="0"/>
          <w:numId w:val="5"/>
        </w:numPr>
        <w:jc w:val="center"/>
        <w:rPr>
          <w:b/>
        </w:rPr>
      </w:pPr>
      <w:r w:rsidRPr="008254CE">
        <w:rPr>
          <w:b/>
        </w:rPr>
        <w:t>Цель и задачи программы</w:t>
      </w:r>
    </w:p>
    <w:p w:rsidR="008254CE" w:rsidRDefault="008254CE" w:rsidP="008254CE">
      <w:pPr>
        <w:jc w:val="both"/>
      </w:pPr>
      <w:r>
        <w:t>Обеспечение личной защищённости и имущественной безопасности граждан на территории сельского поселения «Выльгорт»</w:t>
      </w:r>
    </w:p>
    <w:p w:rsidR="008254CE" w:rsidRDefault="008254CE" w:rsidP="008254CE">
      <w:pPr>
        <w:numPr>
          <w:ilvl w:val="0"/>
          <w:numId w:val="1"/>
        </w:numPr>
        <w:tabs>
          <w:tab w:val="clear" w:pos="1428"/>
        </w:tabs>
        <w:ind w:left="567" w:hanging="567"/>
        <w:jc w:val="both"/>
      </w:pPr>
      <w:r>
        <w:t>Обеспечение межведомственного взаимодействия органов местного самоуправления, общественных организаций, учреждений и предприятий села с правоохранительными органами по укреплению законности и правопорядка в сельском поселении «Выльгорт»</w:t>
      </w:r>
    </w:p>
    <w:p w:rsidR="008254CE" w:rsidRDefault="008254CE" w:rsidP="008254CE">
      <w:pPr>
        <w:numPr>
          <w:ilvl w:val="0"/>
          <w:numId w:val="1"/>
        </w:numPr>
        <w:tabs>
          <w:tab w:val="clear" w:pos="1428"/>
          <w:tab w:val="num" w:pos="567"/>
        </w:tabs>
        <w:ind w:hanging="1428"/>
        <w:jc w:val="both"/>
      </w:pPr>
      <w:r>
        <w:t>Повышение уровня защиты населения от экстремистских проявлений</w:t>
      </w:r>
    </w:p>
    <w:p w:rsidR="008F6801" w:rsidRPr="008254CE" w:rsidRDefault="008254CE" w:rsidP="008254CE">
      <w:pPr>
        <w:numPr>
          <w:ilvl w:val="0"/>
          <w:numId w:val="1"/>
        </w:numPr>
        <w:tabs>
          <w:tab w:val="clear" w:pos="1428"/>
          <w:tab w:val="num" w:pos="567"/>
        </w:tabs>
        <w:ind w:hanging="1428"/>
        <w:jc w:val="both"/>
      </w:pPr>
      <w:r>
        <w:t>Оптимизация работы по предупреждению и профилактике правонарушений</w:t>
      </w:r>
    </w:p>
    <w:p w:rsidR="008F6801" w:rsidRPr="006A53B0" w:rsidRDefault="008F6801" w:rsidP="008F6801">
      <w:pPr>
        <w:jc w:val="both"/>
        <w:rPr>
          <w:color w:val="FF0000"/>
        </w:rPr>
      </w:pPr>
      <w:r w:rsidRPr="006A53B0">
        <w:rPr>
          <w:color w:val="FF0000"/>
        </w:rPr>
        <w:t xml:space="preserve">       </w:t>
      </w:r>
    </w:p>
    <w:p w:rsidR="008F6801" w:rsidRPr="008254CE" w:rsidRDefault="008F6801" w:rsidP="008F6801">
      <w:pPr>
        <w:numPr>
          <w:ilvl w:val="0"/>
          <w:numId w:val="5"/>
        </w:numPr>
        <w:jc w:val="center"/>
        <w:rPr>
          <w:b/>
        </w:rPr>
      </w:pPr>
      <w:r w:rsidRPr="008254CE">
        <w:rPr>
          <w:b/>
        </w:rPr>
        <w:t>Механизм реализации и управления программой</w:t>
      </w:r>
    </w:p>
    <w:p w:rsidR="008F6801" w:rsidRPr="008254CE" w:rsidRDefault="008F6801" w:rsidP="008F6801">
      <w:pPr>
        <w:jc w:val="center"/>
        <w:rPr>
          <w:b/>
        </w:rPr>
      </w:pPr>
      <w:r w:rsidRPr="008254CE">
        <w:rPr>
          <w:b/>
        </w:rPr>
        <w:t xml:space="preserve">              </w:t>
      </w:r>
    </w:p>
    <w:p w:rsidR="008F6801" w:rsidRPr="008254CE" w:rsidRDefault="008F6801" w:rsidP="008F6801">
      <w:pPr>
        <w:jc w:val="both"/>
      </w:pPr>
      <w:r w:rsidRPr="008254CE">
        <w:t>Разработчиком Программы является администрация сельского поселения «Выльгорт». Исполнителями Администрация сельского поселения «Выльгорт»</w:t>
      </w:r>
    </w:p>
    <w:p w:rsidR="008F6801" w:rsidRPr="008254CE" w:rsidRDefault="00AA7C89" w:rsidP="008F6801">
      <w:pPr>
        <w:jc w:val="both"/>
      </w:pPr>
      <w:r w:rsidRPr="008254CE">
        <w:t>О</w:t>
      </w:r>
      <w:r w:rsidR="008F6801" w:rsidRPr="008254CE">
        <w:t xml:space="preserve">МВД России </w:t>
      </w:r>
      <w:r w:rsidRPr="008254CE">
        <w:t xml:space="preserve">по Сыктывдинскому району </w:t>
      </w:r>
      <w:r w:rsidR="008F6801" w:rsidRPr="008254CE">
        <w:t>(по согласованию)</w:t>
      </w:r>
    </w:p>
    <w:p w:rsidR="008254CE" w:rsidRPr="008254CE" w:rsidRDefault="008254CE" w:rsidP="008F6801">
      <w:pPr>
        <w:jc w:val="both"/>
      </w:pPr>
      <w:r w:rsidRPr="008254CE">
        <w:t>Народная дружина сельского поселения «Выльгорт»</w:t>
      </w:r>
    </w:p>
    <w:p w:rsidR="008F6801" w:rsidRPr="008254CE" w:rsidRDefault="008F6801" w:rsidP="008F6801">
      <w:pPr>
        <w:jc w:val="both"/>
      </w:pPr>
      <w:r w:rsidRPr="008254CE">
        <w:t>Предприятия и учреждения, расположенные на территории сельского поселения «Выльгорт» (по согласованию)</w:t>
      </w:r>
    </w:p>
    <w:p w:rsidR="008F6801" w:rsidRPr="008254CE" w:rsidRDefault="008F6801" w:rsidP="008F6801">
      <w:pPr>
        <w:jc w:val="both"/>
      </w:pPr>
      <w:r w:rsidRPr="008254CE">
        <w:t>Образовательные учреждения (по согласованию)</w:t>
      </w:r>
    </w:p>
    <w:p w:rsidR="008254CE" w:rsidRPr="008254CE" w:rsidRDefault="008254CE" w:rsidP="008F6801">
      <w:pPr>
        <w:jc w:val="both"/>
      </w:pPr>
    </w:p>
    <w:p w:rsidR="008F6801" w:rsidRPr="008254CE" w:rsidRDefault="008F6801" w:rsidP="008254CE">
      <w:pPr>
        <w:pStyle w:val="a3"/>
        <w:numPr>
          <w:ilvl w:val="0"/>
          <w:numId w:val="5"/>
        </w:numPr>
        <w:jc w:val="center"/>
        <w:rPr>
          <w:b/>
        </w:rPr>
      </w:pPr>
      <w:r w:rsidRPr="008254CE">
        <w:rPr>
          <w:b/>
        </w:rPr>
        <w:t>Оценка эффективности и социально – экономических последствий от реализации программы</w:t>
      </w:r>
    </w:p>
    <w:p w:rsidR="008F6801" w:rsidRPr="008254CE" w:rsidRDefault="008F6801" w:rsidP="008F6801">
      <w:pPr>
        <w:jc w:val="both"/>
      </w:pPr>
      <w:r w:rsidRPr="008254CE">
        <w:t>Осуществляется по следующим показателям:</w:t>
      </w:r>
    </w:p>
    <w:p w:rsidR="008F6801" w:rsidRPr="008254CE" w:rsidRDefault="008F6801" w:rsidP="008F6801">
      <w:pPr>
        <w:jc w:val="both"/>
      </w:pPr>
      <w:r w:rsidRPr="008254CE">
        <w:t xml:space="preserve">- снижение  количества правонарушений </w:t>
      </w:r>
    </w:p>
    <w:p w:rsidR="008F6801" w:rsidRPr="008254CE" w:rsidRDefault="008F6801" w:rsidP="008F6801">
      <w:pPr>
        <w:jc w:val="both"/>
      </w:pPr>
      <w:r w:rsidRPr="008254CE">
        <w:t xml:space="preserve">- снижение количества семей, состоящих на учете как семьи СОП и «группы риска» </w:t>
      </w:r>
    </w:p>
    <w:p w:rsidR="008F6801" w:rsidRPr="008254CE" w:rsidRDefault="008F6801" w:rsidP="008F6801">
      <w:pPr>
        <w:jc w:val="both"/>
      </w:pPr>
      <w:r w:rsidRPr="008254CE">
        <w:t>- количество гражда</w:t>
      </w:r>
      <w:r w:rsidR="00970D83" w:rsidRPr="008254CE">
        <w:t xml:space="preserve">н, привлекаемых к деятельности </w:t>
      </w:r>
      <w:r w:rsidR="008254CE">
        <w:t>народной дружины сельского поселения «Выльгорт»</w:t>
      </w:r>
    </w:p>
    <w:p w:rsidR="008F6801" w:rsidRPr="008254CE" w:rsidRDefault="008F6801" w:rsidP="008F6801">
      <w:pPr>
        <w:jc w:val="both"/>
      </w:pPr>
      <w:r w:rsidRPr="008254CE">
        <w:t>Степень достижения показателя рассчитывается по формуле: С</w:t>
      </w:r>
      <w:r w:rsidRPr="008254CE">
        <w:rPr>
          <w:vertAlign w:val="subscript"/>
        </w:rPr>
        <w:t>ДП</w:t>
      </w:r>
      <w:r w:rsidRPr="008254CE">
        <w:t xml:space="preserve"> = З</w:t>
      </w:r>
      <w:r w:rsidRPr="008254CE">
        <w:rPr>
          <w:vertAlign w:val="subscript"/>
        </w:rPr>
        <w:t xml:space="preserve">2012 </w:t>
      </w:r>
      <w:r w:rsidRPr="008254CE">
        <w:t>/ З</w:t>
      </w:r>
      <w:r w:rsidRPr="008254CE">
        <w:rPr>
          <w:vertAlign w:val="subscript"/>
        </w:rPr>
        <w:t>2013</w:t>
      </w:r>
      <w:r w:rsidRPr="008254CE">
        <w:t xml:space="preserve"> , где З</w:t>
      </w:r>
      <w:r w:rsidRPr="008254CE">
        <w:rPr>
          <w:vertAlign w:val="subscript"/>
        </w:rPr>
        <w:t>2012</w:t>
      </w:r>
      <w:r w:rsidRPr="008254CE">
        <w:t xml:space="preserve"> –  значение показателя в 2012  году, </w:t>
      </w:r>
      <w:proofErr w:type="gramStart"/>
      <w:r w:rsidRPr="008254CE">
        <w:t>З</w:t>
      </w:r>
      <w:proofErr w:type="gramEnd"/>
      <w:r w:rsidRPr="008254CE">
        <w:t xml:space="preserve"> </w:t>
      </w:r>
      <w:r w:rsidRPr="008254CE">
        <w:rPr>
          <w:vertAlign w:val="subscript"/>
        </w:rPr>
        <w:t>2013</w:t>
      </w:r>
      <w:r w:rsidRPr="008254CE">
        <w:t xml:space="preserve"> –  значение показателя в 2013 году.</w:t>
      </w:r>
    </w:p>
    <w:p w:rsidR="00276700" w:rsidRPr="008254CE" w:rsidRDefault="008F6801" w:rsidP="008F6801">
      <w:pPr>
        <w:jc w:val="both"/>
        <w:rPr>
          <w:b/>
          <w:sz w:val="36"/>
          <w:szCs w:val="36"/>
        </w:rPr>
        <w:sectPr w:rsidR="00276700" w:rsidRPr="008254CE" w:rsidSect="008254CE">
          <w:pgSz w:w="11906" w:h="16838"/>
          <w:pgMar w:top="568" w:right="851" w:bottom="709" w:left="567" w:header="709" w:footer="709" w:gutter="0"/>
          <w:cols w:space="708"/>
          <w:docGrid w:linePitch="360"/>
        </w:sectPr>
      </w:pPr>
      <w:r w:rsidRPr="008254CE">
        <w:t>При значении С</w:t>
      </w:r>
      <w:r w:rsidRPr="008254CE">
        <w:rPr>
          <w:vertAlign w:val="subscript"/>
        </w:rPr>
        <w:t xml:space="preserve">ДП  </w:t>
      </w:r>
      <w:r w:rsidRPr="008254CE">
        <w:t>менее 0,5 уровень реализации программы считать неэффективным, значении С</w:t>
      </w:r>
      <w:r w:rsidRPr="008254CE">
        <w:rPr>
          <w:vertAlign w:val="subscript"/>
        </w:rPr>
        <w:t xml:space="preserve">ДП  </w:t>
      </w:r>
      <w:r w:rsidRPr="008254CE">
        <w:t>равном 0,5 – 0,79 – уровень эффективности удовлетворительный, значении С</w:t>
      </w:r>
      <w:r w:rsidRPr="008254CE">
        <w:rPr>
          <w:vertAlign w:val="subscript"/>
        </w:rPr>
        <w:t xml:space="preserve">ДП  </w:t>
      </w:r>
      <w:r w:rsidRPr="008254CE">
        <w:t>равном 0,8 – 1 – уровень реализации программы считать эффективным,  значении С</w:t>
      </w:r>
      <w:r w:rsidRPr="008254CE">
        <w:rPr>
          <w:vertAlign w:val="subscript"/>
        </w:rPr>
        <w:t xml:space="preserve">ДП  </w:t>
      </w:r>
      <w:r w:rsidRPr="008254CE">
        <w:t>более 1 – высокоэффективным.</w:t>
      </w:r>
    </w:p>
    <w:p w:rsidR="008F6801" w:rsidRDefault="008F6801" w:rsidP="00276700"/>
    <w:p w:rsidR="008F6801" w:rsidRDefault="008F6801" w:rsidP="008F68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Основные направления программы.</w:t>
      </w:r>
    </w:p>
    <w:p w:rsidR="008F6801" w:rsidRDefault="008F6801" w:rsidP="008F6801">
      <w:pPr>
        <w:numPr>
          <w:ilvl w:val="0"/>
          <w:numId w:val="3"/>
        </w:numPr>
        <w:tabs>
          <w:tab w:val="left" w:pos="1620"/>
          <w:tab w:val="left" w:pos="1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0рганизация деятельности народной дружины</w:t>
      </w:r>
      <w:r w:rsidR="00970D83">
        <w:rPr>
          <w:b/>
          <w:sz w:val="32"/>
          <w:szCs w:val="32"/>
        </w:rPr>
        <w:t xml:space="preserve"> сельского поселения «Выльгорт»</w:t>
      </w:r>
    </w:p>
    <w:p w:rsidR="008F6801" w:rsidRDefault="008F6801" w:rsidP="008F6801">
      <w:pPr>
        <w:tabs>
          <w:tab w:val="left" w:pos="1620"/>
          <w:tab w:val="left" w:pos="1800"/>
        </w:tabs>
        <w:ind w:left="1575"/>
        <w:rPr>
          <w:b/>
          <w:sz w:val="32"/>
          <w:szCs w:val="32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417"/>
        <w:gridCol w:w="1342"/>
        <w:gridCol w:w="236"/>
        <w:gridCol w:w="1257"/>
        <w:gridCol w:w="992"/>
        <w:gridCol w:w="142"/>
        <w:gridCol w:w="1276"/>
        <w:gridCol w:w="2172"/>
      </w:tblGrid>
      <w:tr w:rsidR="008F6801" w:rsidTr="008C1567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  <w:p w:rsidR="008F6801" w:rsidRDefault="008F6801" w:rsidP="00A65E2B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</w:tr>
      <w:tr w:rsidR="008F6801" w:rsidTr="008C1567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01" w:rsidRDefault="008F6801" w:rsidP="005D15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</w:tr>
      <w:tr w:rsidR="008C1567" w:rsidTr="008C1567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  <w:rPr>
                <w:b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  <w:rPr>
                <w:b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  <w:rPr>
                <w:b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567" w:rsidRDefault="008C1567" w:rsidP="005D15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6A53B0" w:rsidP="005D15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6A53B0" w:rsidP="005D15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6A53B0" w:rsidP="008C15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67" w:rsidRDefault="008C1567" w:rsidP="00A65E2B">
            <w:pPr>
              <w:snapToGrid w:val="0"/>
              <w:rPr>
                <w:b/>
              </w:rPr>
            </w:pPr>
          </w:p>
        </w:tc>
      </w:tr>
      <w:tr w:rsidR="008C1567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Pr="008254CE" w:rsidRDefault="008C1567" w:rsidP="00A65E2B">
            <w:pPr>
              <w:snapToGrid w:val="0"/>
            </w:pPr>
            <w:r>
              <w:rPr>
                <w:lang w:val="en-US"/>
              </w:rPr>
              <w:t>1</w:t>
            </w:r>
            <w:r w:rsidR="008254CE"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970D83">
            <w:pPr>
              <w:snapToGrid w:val="0"/>
            </w:pPr>
            <w:r>
              <w:t>Формирование состава  народной дружины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Начальник штаба НД</w:t>
            </w:r>
          </w:p>
          <w:p w:rsidR="008C1567" w:rsidRDefault="008C1567" w:rsidP="00AA7C89">
            <w:pPr>
              <w:snapToGrid w:val="0"/>
            </w:pPr>
            <w:r>
              <w:t>ОМВД России по Сыктывдинскому району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в течение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</w:tr>
      <w:tr w:rsidR="008C1567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2</w:t>
            </w:r>
            <w:r w:rsidR="008254CE"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A7C89">
            <w:pPr>
              <w:snapToGrid w:val="0"/>
            </w:pPr>
            <w:r>
              <w:t>Предоставление Штабу народной дружины в бесплатное пользование служебных помещений, мебели, телефонной связи, при необходимости -  автотранспорт.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 «Выльгорт»</w:t>
            </w:r>
          </w:p>
          <w:p w:rsidR="008C1567" w:rsidRDefault="008C1567" w:rsidP="00A65E2B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в течение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67" w:rsidRDefault="008C1567" w:rsidP="00A65E2B">
            <w: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1567" w:rsidRDefault="008C1567" w:rsidP="00A65E2B"/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/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</w:tr>
      <w:tr w:rsidR="008C1567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3</w:t>
            </w:r>
            <w:r w:rsidR="008254CE"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A7C89">
            <w:pPr>
              <w:snapToGrid w:val="0"/>
            </w:pPr>
            <w:r>
              <w:t>Участие членов Штаба народной дружины в заседаниях при руководителе администрации, на заседаниях Совета сельского поселения,  в работе Общественной комиссии по вопросам семейной, детской и молодёжной политики, комиссии по правопорядку и общественной безопасности администрации СП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 «Выльгорт»</w:t>
            </w:r>
          </w:p>
          <w:p w:rsidR="008C1567" w:rsidRDefault="008C1567" w:rsidP="00A65E2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в течение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</w:tr>
      <w:tr w:rsidR="008C1567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Организация правового обучения дружинников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A7C89">
            <w:r>
              <w:t xml:space="preserve">ОМВД России по Сыктывдинскому району (по </w:t>
            </w:r>
            <w:r>
              <w:lastRenderedPageBreak/>
              <w:t>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lastRenderedPageBreak/>
              <w:t>в течение года</w:t>
            </w:r>
          </w:p>
          <w:p w:rsidR="008C1567" w:rsidRDefault="008C1567" w:rsidP="00A65E2B">
            <w:pPr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</w:tr>
      <w:tr w:rsidR="008C1567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lastRenderedPageBreak/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Организация совместных рейдов и патрулирования с сотрудниками ОВД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Штаб НД</w:t>
            </w:r>
          </w:p>
          <w:p w:rsidR="008C1567" w:rsidRDefault="008C1567" w:rsidP="00AA7C89">
            <w:r>
              <w:t>ОМВД России по Сыктывдинскому району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в течение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без затрат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  <w:jc w:val="center"/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</w:tr>
      <w:tr w:rsidR="008C1567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Выделение средств на материальное стимулирование членов 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 «Выльгорт»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в течение года</w:t>
            </w:r>
          </w:p>
          <w:p w:rsidR="008C1567" w:rsidRDefault="008C1567" w:rsidP="00A65E2B">
            <w:pPr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135 000,00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  <w:jc w:val="center"/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45000,00</w:t>
            </w:r>
          </w:p>
          <w:p w:rsidR="008C1567" w:rsidRDefault="008C1567" w:rsidP="00A65E2B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>
            <w:pPr>
              <w:suppressAutoHyphens w:val="0"/>
              <w:spacing w:after="200" w:line="276" w:lineRule="auto"/>
            </w:pPr>
            <w:r>
              <w:t>45000,00</w:t>
            </w:r>
          </w:p>
          <w:p w:rsidR="008C1567" w:rsidRDefault="008C1567" w:rsidP="005D1579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8C1567">
            <w:pPr>
              <w:suppressAutoHyphens w:val="0"/>
              <w:spacing w:after="200" w:line="276" w:lineRule="auto"/>
            </w:pPr>
            <w:r>
              <w:t>45000,00</w:t>
            </w:r>
          </w:p>
          <w:p w:rsidR="008C1567" w:rsidRDefault="008C1567">
            <w:pPr>
              <w:suppressAutoHyphens w:val="0"/>
              <w:spacing w:after="200" w:line="276" w:lineRule="auto"/>
            </w:pPr>
          </w:p>
          <w:p w:rsidR="008C1567" w:rsidRDefault="008C1567" w:rsidP="008C1567">
            <w:pPr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Бюджет с/</w:t>
            </w:r>
            <w:proofErr w:type="gramStart"/>
            <w:r>
              <w:t>п</w:t>
            </w:r>
            <w:proofErr w:type="gramEnd"/>
            <w:r>
              <w:t xml:space="preserve"> «Выльгорт»</w:t>
            </w:r>
          </w:p>
          <w:p w:rsidR="008C1567" w:rsidRDefault="008C1567" w:rsidP="00A65E2B">
            <w:pPr>
              <w:snapToGrid w:val="0"/>
            </w:pPr>
          </w:p>
        </w:tc>
      </w:tr>
      <w:tr w:rsidR="008C1567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Страхование жизни и здоровья членов Народной дружины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 «Выльгорт»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5D1579">
            <w:pPr>
              <w:snapToGrid w:val="0"/>
            </w:pPr>
            <w:r>
              <w:t>в течение года</w:t>
            </w:r>
          </w:p>
          <w:p w:rsidR="008C1567" w:rsidRDefault="008C1567" w:rsidP="00A65E2B">
            <w:pPr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30000,00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  <w:jc w:val="center"/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10000,00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>
            <w:pPr>
              <w:suppressAutoHyphens w:val="0"/>
              <w:spacing w:after="200" w:line="276" w:lineRule="auto"/>
            </w:pPr>
            <w: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8C1567">
            <w:pPr>
              <w:suppressAutoHyphens w:val="0"/>
              <w:spacing w:after="200" w:line="276" w:lineRule="auto"/>
            </w:pPr>
            <w:r>
              <w:t>10000,00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67" w:rsidRDefault="008C1567" w:rsidP="008C1567">
            <w:pPr>
              <w:snapToGrid w:val="0"/>
            </w:pPr>
            <w:r>
              <w:t>Бюджет с/</w:t>
            </w:r>
            <w:proofErr w:type="gramStart"/>
            <w:r>
              <w:t>п</w:t>
            </w:r>
            <w:proofErr w:type="gramEnd"/>
            <w:r>
              <w:t xml:space="preserve"> «Выльгорт»</w:t>
            </w:r>
          </w:p>
          <w:p w:rsidR="008C1567" w:rsidRDefault="008C1567" w:rsidP="00A65E2B">
            <w:pPr>
              <w:snapToGrid w:val="0"/>
            </w:pPr>
          </w:p>
        </w:tc>
      </w:tr>
      <w:tr w:rsidR="008C1567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Итого: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165 000,00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1567" w:rsidRDefault="008C1567" w:rsidP="00A65E2B">
            <w:pPr>
              <w:snapToGrid w:val="0"/>
              <w:jc w:val="center"/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55000,00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5D1579">
            <w:pPr>
              <w:snapToGrid w:val="0"/>
            </w:pPr>
            <w:r>
              <w:t>55000,00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1567" w:rsidRDefault="008C1567" w:rsidP="008C1567">
            <w:pPr>
              <w:snapToGrid w:val="0"/>
            </w:pPr>
            <w:r>
              <w:t>55000,00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67" w:rsidRDefault="008C1567" w:rsidP="00A65E2B">
            <w:pPr>
              <w:snapToGrid w:val="0"/>
            </w:pPr>
            <w:r>
              <w:t>Бюджет с/</w:t>
            </w:r>
            <w:proofErr w:type="gramStart"/>
            <w:r>
              <w:t>п</w:t>
            </w:r>
            <w:proofErr w:type="gramEnd"/>
            <w:r>
              <w:t xml:space="preserve"> «Выльгорт»</w:t>
            </w:r>
          </w:p>
          <w:p w:rsidR="008C1567" w:rsidRDefault="008C1567" w:rsidP="00A65E2B">
            <w:pPr>
              <w:snapToGrid w:val="0"/>
            </w:pPr>
          </w:p>
        </w:tc>
      </w:tr>
    </w:tbl>
    <w:p w:rsidR="008F6801" w:rsidRDefault="008F6801" w:rsidP="008F6801">
      <w:pPr>
        <w:rPr>
          <w:b/>
        </w:rPr>
      </w:pPr>
    </w:p>
    <w:p w:rsidR="008F6801" w:rsidRDefault="008F6801" w:rsidP="008F6801">
      <w:pPr>
        <w:rPr>
          <w:b/>
        </w:rPr>
      </w:pPr>
    </w:p>
    <w:p w:rsidR="008F6801" w:rsidRDefault="008F6801" w:rsidP="008F6801">
      <w:pPr>
        <w:numPr>
          <w:ilvl w:val="0"/>
          <w:numId w:val="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 по профилактике правонарушений.</w:t>
      </w:r>
    </w:p>
    <w:p w:rsidR="008F6801" w:rsidRDefault="008F6801" w:rsidP="008F6801">
      <w:pPr>
        <w:jc w:val="center"/>
        <w:rPr>
          <w:b/>
          <w:sz w:val="32"/>
          <w:szCs w:val="32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1493"/>
        <w:gridCol w:w="1134"/>
        <w:gridCol w:w="1276"/>
        <w:gridCol w:w="2172"/>
      </w:tblGrid>
      <w:tr w:rsidR="008F6801" w:rsidTr="008C1567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  <w:p w:rsidR="008F6801" w:rsidRDefault="008F6801" w:rsidP="00A65E2B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</w:tr>
      <w:tr w:rsidR="008F6801" w:rsidTr="008C1567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  <w:r>
              <w:rPr>
                <w:b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</w:tr>
      <w:tr w:rsidR="008F6801" w:rsidTr="008C1567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6A53B0" w:rsidP="008C15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6A53B0" w:rsidP="008C15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6A53B0" w:rsidP="008C15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b/>
              </w:rPr>
            </w:pPr>
          </w:p>
        </w:tc>
      </w:tr>
      <w:tr w:rsidR="008F6801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Работа Общественной комиссии по вопросам семейной, детской и молодёжной политики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без затрат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C1567" w:rsidP="00A65E2B">
            <w:pPr>
              <w:snapToGrid w:val="0"/>
            </w:pPr>
            <w: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C1567" w:rsidP="00A65E2B">
            <w:pPr>
              <w:snapToGrid w:val="0"/>
            </w:pPr>
            <w: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C1567" w:rsidP="00A65E2B">
            <w:pPr>
              <w:snapToGrid w:val="0"/>
            </w:pPr>
            <w: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</w:p>
        </w:tc>
      </w:tr>
      <w:tr w:rsidR="008F6801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Участие специалистов администрации в межведомственных рейдах по профилактике безнадзорности и правонарушений среди несовершеннолетних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 «Выльгорт»</w:t>
            </w:r>
          </w:p>
          <w:p w:rsidR="008F6801" w:rsidRDefault="008F6801" w:rsidP="00A65E2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801" w:rsidRDefault="008F6801" w:rsidP="00A65E2B">
            <w:r>
              <w:t>без затрат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C1567" w:rsidP="00A65E2B">
            <w: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C1567" w:rsidP="00A65E2B">
            <w: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C1567" w:rsidP="00A65E2B">
            <w: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</w:p>
        </w:tc>
      </w:tr>
      <w:tr w:rsidR="008F6801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 xml:space="preserve">Посещение семей, состоящих </w:t>
            </w:r>
            <w:r>
              <w:lastRenderedPageBreak/>
              <w:t>на учёте в поселении, как семьи СОП и группы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r>
              <w:lastRenderedPageBreak/>
              <w:t xml:space="preserve">Специалисты </w:t>
            </w:r>
            <w:r>
              <w:lastRenderedPageBreak/>
              <w:t>администрации с/</w:t>
            </w:r>
            <w:proofErr w:type="gramStart"/>
            <w:r>
              <w:t>п</w:t>
            </w:r>
            <w:proofErr w:type="gramEnd"/>
            <w:r>
              <w:t xml:space="preserve"> «Выльгорт»</w:t>
            </w:r>
          </w:p>
          <w:p w:rsidR="008F6801" w:rsidRDefault="008F6801" w:rsidP="00A65E2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lastRenderedPageBreak/>
              <w:t xml:space="preserve">без </w:t>
            </w:r>
            <w:r>
              <w:lastRenderedPageBreak/>
              <w:t>затрат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C1567" w:rsidP="00A65E2B">
            <w:pPr>
              <w:snapToGrid w:val="0"/>
            </w:pPr>
            <w:r>
              <w:lastRenderedPageBreak/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C1567" w:rsidP="00A65E2B">
            <w:pPr>
              <w:snapToGrid w:val="0"/>
            </w:pPr>
            <w:r>
              <w:t xml:space="preserve">без </w:t>
            </w:r>
            <w:r>
              <w:lastRenderedPageBreak/>
              <w:t>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CE41F5" w:rsidP="00A65E2B">
            <w:pPr>
              <w:snapToGrid w:val="0"/>
            </w:pPr>
            <w:r>
              <w:lastRenderedPageBreak/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</w:p>
        </w:tc>
      </w:tr>
      <w:tr w:rsidR="008F6801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lastRenderedPageBreak/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Участие специалистов администрации в работе Территориальной комиссии по делам несовершеннолетних и защите их прав.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в течение года</w:t>
            </w:r>
          </w:p>
          <w:p w:rsidR="008F6801" w:rsidRDefault="008F6801" w:rsidP="00A65E2B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без затрат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CE41F5" w:rsidP="00A65E2B">
            <w:pPr>
              <w:snapToGrid w:val="0"/>
            </w:pPr>
            <w: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CE41F5" w:rsidP="00A65E2B">
            <w:pPr>
              <w:snapToGrid w:val="0"/>
            </w:pPr>
            <w: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CE41F5" w:rsidP="00A65E2B">
            <w:pPr>
              <w:snapToGrid w:val="0"/>
            </w:pPr>
            <w: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</w:p>
        </w:tc>
      </w:tr>
      <w:tr w:rsidR="008F6801" w:rsidTr="008C156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A7C89">
            <w:pPr>
              <w:snapToGrid w:val="0"/>
            </w:pPr>
            <w:r>
              <w:t>Информирование населения о деятельности правоохранительных органов, народной дружины через 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r>
              <w:t>Администрация с/</w:t>
            </w:r>
            <w:proofErr w:type="gramStart"/>
            <w:r>
              <w:t>п</w:t>
            </w:r>
            <w:proofErr w:type="gramEnd"/>
            <w: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  <w:r>
              <w:t>без затрат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CE41F5" w:rsidP="00A65E2B">
            <w:pPr>
              <w:snapToGrid w:val="0"/>
            </w:pPr>
            <w: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CE41F5" w:rsidP="00A65E2B">
            <w:pPr>
              <w:snapToGrid w:val="0"/>
            </w:pPr>
            <w: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6801" w:rsidRDefault="00CE41F5" w:rsidP="00A65E2B">
            <w:pPr>
              <w:snapToGrid w:val="0"/>
            </w:pPr>
            <w: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801" w:rsidRDefault="008F6801" w:rsidP="00A65E2B">
            <w:pPr>
              <w:snapToGrid w:val="0"/>
            </w:pPr>
          </w:p>
        </w:tc>
      </w:tr>
    </w:tbl>
    <w:p w:rsidR="008F6801" w:rsidRPr="001E7119" w:rsidRDefault="008F6801" w:rsidP="008F6801">
      <w:pPr>
        <w:jc w:val="center"/>
        <w:rPr>
          <w:b/>
          <w:sz w:val="32"/>
          <w:szCs w:val="32"/>
        </w:rPr>
      </w:pPr>
    </w:p>
    <w:p w:rsidR="008F6801" w:rsidRDefault="008F6801" w:rsidP="008F6801">
      <w:pPr>
        <w:jc w:val="center"/>
        <w:rPr>
          <w:b/>
        </w:rPr>
      </w:pPr>
    </w:p>
    <w:p w:rsidR="008F6801" w:rsidRDefault="008F6801" w:rsidP="008F6801">
      <w:pPr>
        <w:rPr>
          <w:b/>
        </w:rPr>
      </w:pPr>
    </w:p>
    <w:p w:rsidR="008F6801" w:rsidRDefault="008F6801" w:rsidP="008F6801">
      <w:pPr>
        <w:jc w:val="center"/>
        <w:rPr>
          <w:b/>
        </w:rPr>
      </w:pPr>
    </w:p>
    <w:p w:rsidR="008F6801" w:rsidRDefault="008F6801" w:rsidP="008F6801">
      <w:pPr>
        <w:jc w:val="center"/>
        <w:rPr>
          <w:b/>
        </w:rPr>
      </w:pPr>
    </w:p>
    <w:p w:rsidR="008F6801" w:rsidRDefault="008F6801" w:rsidP="008F6801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625"/>
        <w:gridCol w:w="2721"/>
        <w:gridCol w:w="2694"/>
        <w:gridCol w:w="1984"/>
      </w:tblGrid>
      <w:tr w:rsidR="008F6801" w:rsidRPr="00937D08" w:rsidTr="008F6801">
        <w:trPr>
          <w:trHeight w:val="60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Pr="00937D08" w:rsidRDefault="008F6801" w:rsidP="00A65E2B">
            <w:pPr>
              <w:rPr>
                <w:b/>
              </w:rPr>
            </w:pPr>
            <w:r>
              <w:t>Источники</w:t>
            </w:r>
            <w:r w:rsidRPr="00937D08">
              <w:rPr>
                <w:b/>
              </w:rPr>
              <w:t xml:space="preserve"> </w:t>
            </w:r>
            <w:r>
              <w:t>финансирования</w:t>
            </w:r>
          </w:p>
        </w:tc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Default="008F6801" w:rsidP="00A65E2B"/>
          <w:p w:rsidR="008F6801" w:rsidRDefault="008F6801" w:rsidP="00A65E2B">
            <w:pPr>
              <w:jc w:val="center"/>
            </w:pPr>
            <w:r>
              <w:t>Общий объём финансирования из бюджета сельского поселения «Выльгорт»</w:t>
            </w:r>
          </w:p>
        </w:tc>
      </w:tr>
      <w:tr w:rsidR="008F6801" w:rsidRPr="00937D08" w:rsidTr="008F6801">
        <w:trPr>
          <w:trHeight w:val="213"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Default="008F6801" w:rsidP="00A65E2B"/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Default="008F6801" w:rsidP="00A65E2B">
            <w:r>
              <w:t>Всего</w:t>
            </w:r>
          </w:p>
          <w:p w:rsidR="008F6801" w:rsidRDefault="008F6801" w:rsidP="00A65E2B"/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801" w:rsidRDefault="008F6801" w:rsidP="00A65E2B">
            <w:pPr>
              <w:jc w:val="center"/>
            </w:pPr>
            <w:r>
              <w:t>В том числе по годам</w:t>
            </w:r>
          </w:p>
        </w:tc>
      </w:tr>
      <w:tr w:rsidR="00CE41F5" w:rsidRPr="00937D08" w:rsidTr="00CE41F5">
        <w:trPr>
          <w:trHeight w:val="395"/>
        </w:trPr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1F5" w:rsidRDefault="00CE41F5" w:rsidP="00A65E2B"/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1F5" w:rsidRDefault="00CE41F5" w:rsidP="00A65E2B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F5" w:rsidRDefault="006A53B0" w:rsidP="005A197B">
            <w:pPr>
              <w:jc w:val="center"/>
            </w:pPr>
            <w: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F5" w:rsidRDefault="006A53B0" w:rsidP="005A197B">
            <w:pPr>
              <w:jc w:val="center"/>
            </w:pPr>
            <w: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F5" w:rsidRDefault="006A53B0" w:rsidP="00CE41F5">
            <w:pPr>
              <w:jc w:val="center"/>
            </w:pPr>
            <w:r>
              <w:t>2027</w:t>
            </w:r>
          </w:p>
        </w:tc>
      </w:tr>
      <w:tr w:rsidR="00CE41F5" w:rsidRPr="00937D08" w:rsidTr="00CE41F5">
        <w:trPr>
          <w:trHeight w:val="416"/>
        </w:trPr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F5" w:rsidRDefault="00CE41F5" w:rsidP="00A65E2B"/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F5" w:rsidRDefault="00CE41F5" w:rsidP="00A65E2B">
            <w:r>
              <w:t>165000,00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F5" w:rsidRDefault="00CE41F5" w:rsidP="005A197B">
            <w:pPr>
              <w:jc w:val="center"/>
            </w:pPr>
            <w:r>
              <w:t>55000,00</w:t>
            </w:r>
          </w:p>
          <w:p w:rsidR="00CE41F5" w:rsidRDefault="00CE41F5" w:rsidP="005A197B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F5" w:rsidRDefault="00CE41F5" w:rsidP="005A197B">
            <w:pPr>
              <w:jc w:val="center"/>
            </w:pPr>
            <w:r>
              <w:t>55000,00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F5" w:rsidRDefault="00CE41F5" w:rsidP="00CE41F5">
            <w:pPr>
              <w:jc w:val="center"/>
            </w:pPr>
            <w:r>
              <w:t>55000,00</w:t>
            </w:r>
          </w:p>
        </w:tc>
      </w:tr>
    </w:tbl>
    <w:p w:rsidR="008F6801" w:rsidRDefault="008F6801" w:rsidP="008F6801">
      <w:pPr>
        <w:rPr>
          <w:b/>
        </w:rPr>
      </w:pPr>
    </w:p>
    <w:p w:rsidR="008F6801" w:rsidRDefault="008F6801" w:rsidP="008F6801">
      <w:pPr>
        <w:rPr>
          <w:b/>
        </w:rPr>
      </w:pPr>
    </w:p>
    <w:p w:rsidR="008F6801" w:rsidRDefault="008F6801" w:rsidP="008F6801">
      <w:pPr>
        <w:rPr>
          <w:b/>
        </w:rPr>
      </w:pPr>
    </w:p>
    <w:p w:rsidR="008F6801" w:rsidRDefault="008F6801" w:rsidP="008F6801">
      <w:pPr>
        <w:jc w:val="center"/>
        <w:rPr>
          <w:b/>
        </w:rPr>
      </w:pPr>
    </w:p>
    <w:p w:rsidR="00FC1511" w:rsidRDefault="00FC1511"/>
    <w:sectPr w:rsidR="00FC1511" w:rsidSect="005D157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7718A"/>
    <w:multiLevelType w:val="hybridMultilevel"/>
    <w:tmpl w:val="1B66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5223F"/>
    <w:multiLevelType w:val="multilevel"/>
    <w:tmpl w:val="CE7AD9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3F244E9"/>
    <w:multiLevelType w:val="hybridMultilevel"/>
    <w:tmpl w:val="743CA234"/>
    <w:lvl w:ilvl="0" w:tplc="A6EE690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FC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273"/>
    <w:rsid w:val="001826A8"/>
    <w:rsid w:val="001826F1"/>
    <w:rsid w:val="00187B50"/>
    <w:rsid w:val="00192B76"/>
    <w:rsid w:val="00193E40"/>
    <w:rsid w:val="001A2B39"/>
    <w:rsid w:val="001A3492"/>
    <w:rsid w:val="001B00F6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76700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42E0"/>
    <w:rsid w:val="003D502B"/>
    <w:rsid w:val="003D634F"/>
    <w:rsid w:val="003E1244"/>
    <w:rsid w:val="003E307A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47A6"/>
    <w:rsid w:val="0042697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197B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579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21CE"/>
    <w:rsid w:val="006254F4"/>
    <w:rsid w:val="00630801"/>
    <w:rsid w:val="00630EC7"/>
    <w:rsid w:val="0063143A"/>
    <w:rsid w:val="00634471"/>
    <w:rsid w:val="00635E0E"/>
    <w:rsid w:val="006368CF"/>
    <w:rsid w:val="00637AEB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A53B0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3BFD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39D6"/>
    <w:rsid w:val="007B5E9E"/>
    <w:rsid w:val="007B62FB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4CE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567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801"/>
    <w:rsid w:val="00900E9C"/>
    <w:rsid w:val="00902C8F"/>
    <w:rsid w:val="0090613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0D83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5E2B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A7C89"/>
    <w:rsid w:val="00AB06D5"/>
    <w:rsid w:val="00AB1A88"/>
    <w:rsid w:val="00AB5F97"/>
    <w:rsid w:val="00AB653F"/>
    <w:rsid w:val="00AC597A"/>
    <w:rsid w:val="00AC6096"/>
    <w:rsid w:val="00AC614D"/>
    <w:rsid w:val="00AC6175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551C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96D5E"/>
    <w:rsid w:val="00BA0B12"/>
    <w:rsid w:val="00BA65D7"/>
    <w:rsid w:val="00BA7A91"/>
    <w:rsid w:val="00BB2A2A"/>
    <w:rsid w:val="00BB401E"/>
    <w:rsid w:val="00BB49F8"/>
    <w:rsid w:val="00BB4E4E"/>
    <w:rsid w:val="00BB6500"/>
    <w:rsid w:val="00BB6FCE"/>
    <w:rsid w:val="00BC2EB7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41F5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19FC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8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8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8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8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2024-10-23T09:30:00Z</cp:lastPrinted>
  <dcterms:created xsi:type="dcterms:W3CDTF">2016-07-25T12:27:00Z</dcterms:created>
  <dcterms:modified xsi:type="dcterms:W3CDTF">2025-01-27T08:10:00Z</dcterms:modified>
</cp:coreProperties>
</file>