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3734E" w14:textId="77777777" w:rsidR="00A7262E" w:rsidRPr="00DA0803" w:rsidRDefault="00A7262E" w:rsidP="00DA0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6B25B7" w14:textId="77777777" w:rsidR="00A7262E" w:rsidRPr="00DA0803" w:rsidRDefault="00A7262E" w:rsidP="00DA0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3592C808" w14:textId="77777777" w:rsidR="00A7262E" w:rsidRPr="00DA0803" w:rsidRDefault="00A7262E" w:rsidP="00DA0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администрации сельского поселения «Выльгорт»</w:t>
      </w:r>
    </w:p>
    <w:p w14:paraId="5B10A529" w14:textId="77777777" w:rsidR="00A7262E" w:rsidRPr="00DA0803" w:rsidRDefault="00A7262E" w:rsidP="00DA0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«Выльгорт» </w:t>
      </w:r>
      <w:proofErr w:type="spellStart"/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сикт</w:t>
      </w:r>
      <w:proofErr w:type="spellEnd"/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овмöдчöминса</w:t>
      </w:r>
      <w:proofErr w:type="spellEnd"/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администрациялöн</w:t>
      </w:r>
      <w:proofErr w:type="spellEnd"/>
    </w:p>
    <w:p w14:paraId="289CEFF6" w14:textId="17F66107" w:rsidR="00A7262E" w:rsidRDefault="00A7262E" w:rsidP="00DA0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ШУÖМ</w:t>
      </w:r>
      <w:proofErr w:type="gramEnd"/>
    </w:p>
    <w:p w14:paraId="61F51212" w14:textId="11C33627" w:rsidR="0038561B" w:rsidRDefault="0038561B" w:rsidP="00DA08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A21D127" w14:textId="226A9F2B" w:rsidR="00A7262E" w:rsidRPr="005F0BE0" w:rsidRDefault="00A7262E" w:rsidP="00DA080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B34395">
        <w:rPr>
          <w:rFonts w:ascii="Times New Roman" w:hAnsi="Times New Roman" w:cs="Times New Roman"/>
          <w:sz w:val="24"/>
          <w:szCs w:val="24"/>
          <w:lang w:eastAsia="ru-RU"/>
        </w:rPr>
        <w:t>01 ноября</w:t>
      </w:r>
      <w:r w:rsidR="00D145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58C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DB0B2B" w:rsidRPr="006C58C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917F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          </w:t>
      </w:r>
      <w:r w:rsidR="003D54A2"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DB0B2B"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58C4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B34395">
        <w:rPr>
          <w:rFonts w:ascii="Times New Roman" w:hAnsi="Times New Roman" w:cs="Times New Roman"/>
          <w:sz w:val="24"/>
          <w:szCs w:val="24"/>
          <w:lang w:eastAsia="ru-RU"/>
        </w:rPr>
        <w:t>№11</w:t>
      </w:r>
      <w:r w:rsidR="003D54A2" w:rsidRPr="006C58C4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B34395">
        <w:rPr>
          <w:rFonts w:ascii="Times New Roman" w:hAnsi="Times New Roman" w:cs="Times New Roman"/>
          <w:sz w:val="24"/>
          <w:szCs w:val="24"/>
          <w:lang w:eastAsia="ru-RU"/>
        </w:rPr>
        <w:t>512</w:t>
      </w:r>
    </w:p>
    <w:p w14:paraId="2E61BAE2" w14:textId="77777777" w:rsidR="00A7262E" w:rsidRPr="00DA0803" w:rsidRDefault="00A7262E" w:rsidP="00DA080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64B3149" w14:textId="77777777" w:rsidR="00A7262E" w:rsidRPr="00DA0803" w:rsidRDefault="00A7262E" w:rsidP="00DA080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AEBEC5" w14:textId="77777777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«Об утверждении Прогноза социально-экономического развития </w:t>
      </w:r>
    </w:p>
    <w:p w14:paraId="73D97224" w14:textId="77777777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сельского поселения «Выльгорт»</w:t>
      </w:r>
    </w:p>
    <w:p w14:paraId="7E689332" w14:textId="77777777" w:rsidR="008645D5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«Сыктыв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динский» Республики Коми </w:t>
      </w:r>
    </w:p>
    <w:p w14:paraId="36BD44F2" w14:textId="4A11CD03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0148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="004917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4917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года»  </w:t>
      </w:r>
    </w:p>
    <w:p w14:paraId="160AB92E" w14:textId="77777777" w:rsidR="00A7262E" w:rsidRPr="00DA0803" w:rsidRDefault="00A7262E" w:rsidP="0021051A">
      <w:pPr>
        <w:tabs>
          <w:tab w:val="left" w:pos="64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346ED534" w14:textId="77777777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F60E46" w14:textId="114D8A35" w:rsidR="00A7262E" w:rsidRPr="00605129" w:rsidRDefault="00F26374" w:rsidP="00605129">
      <w:pPr>
        <w:pStyle w:val="1"/>
        <w:shd w:val="clear" w:color="auto" w:fill="FFFFFF"/>
        <w:spacing w:before="161" w:after="161"/>
        <w:jc w:val="both"/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FA50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50CF" w:rsidRPr="00F2637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Руководствуясь статьей 173 Бюджетного кодекса Российской Федерации, </w:t>
      </w:r>
      <w:r w:rsidR="00605129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Федеральным</w:t>
      </w:r>
      <w:r w:rsidR="00605129" w:rsidRPr="00605129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 закон</w:t>
      </w:r>
      <w:r w:rsidR="00605129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>ом</w:t>
      </w:r>
      <w:r w:rsidR="00605129" w:rsidRPr="00605129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 от 06.10.2003 N 131-ФЗ (ред. от 20.03.2025) "Об общих принципах организации местного самоуправления в Российской Федерации"</w:t>
      </w:r>
      <w:r w:rsidR="00605129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Федеральным </w:t>
      </w:r>
      <w:r w:rsidR="00FA50CF" w:rsidRPr="00F2637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законом Российской Федерации </w:t>
      </w:r>
      <w:r w:rsidRPr="00F26374">
        <w:rPr>
          <w:rFonts w:ascii="Times New Roman" w:eastAsia="Times New Roman" w:hAnsi="Times New Roman" w:cs="Times New Roman"/>
          <w:b w:val="0"/>
          <w:color w:val="000000" w:themeColor="text1"/>
          <w:kern w:val="36"/>
          <w:sz w:val="24"/>
          <w:szCs w:val="24"/>
          <w:lang w:eastAsia="ru-RU"/>
        </w:rPr>
        <w:t>от 20.03.2025 N 33-ФЗ "Об общих принципах организации местного самоуправления в единой системе публичной власти"</w:t>
      </w:r>
      <w:r w:rsidR="00FA50CF" w:rsidRPr="00FA50C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A50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7262E" w:rsidRPr="00F2637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>Уставом муниципального образования сельского поселения «Выльгорт», администрация сельского поселения «Выльгорт»</w:t>
      </w:r>
      <w:proofErr w:type="gramEnd"/>
    </w:p>
    <w:p w14:paraId="6C8E59DC" w14:textId="77777777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1A433C" w14:textId="66BBCB39" w:rsidR="00A7262E" w:rsidRPr="00DA0803" w:rsidRDefault="00A7262E" w:rsidP="006051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14:paraId="06922772" w14:textId="77777777" w:rsidR="00A7262E" w:rsidRPr="00152A8E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00014E" w14:textId="051A1FF6" w:rsidR="00A7262E" w:rsidRPr="00152A8E" w:rsidRDefault="00A7262E" w:rsidP="0067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A8E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«Прогноз социально-экономического развития муниципального образования сельского поселения «Выльгорт» на </w:t>
      </w:r>
      <w:r w:rsidR="00ED733A" w:rsidRPr="00152A8E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4917F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D733A" w:rsidRPr="00152A8E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4917F7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9630B8" w:rsidRPr="00152A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2A8E">
        <w:rPr>
          <w:rFonts w:ascii="Times New Roman" w:hAnsi="Times New Roman" w:cs="Times New Roman"/>
          <w:sz w:val="24"/>
          <w:szCs w:val="24"/>
          <w:lang w:eastAsia="ru-RU"/>
        </w:rPr>
        <w:t>годы» согласно приложению 1.</w:t>
      </w:r>
    </w:p>
    <w:p w14:paraId="0B3ECC5B" w14:textId="76CB0F29" w:rsidR="00A7262E" w:rsidRPr="00152A8E" w:rsidRDefault="00A7262E" w:rsidP="0067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A8E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152A8E" w:rsidRPr="00152A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52A8E" w:rsidRPr="00152A8E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14:paraId="03326952" w14:textId="24AF968A" w:rsidR="00A7262E" w:rsidRPr="00152A8E" w:rsidRDefault="00F6424B" w:rsidP="00674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A8E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D720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11D06">
        <w:rPr>
          <w:rFonts w:ascii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A7262E" w:rsidRPr="00152A8E">
        <w:rPr>
          <w:rFonts w:ascii="Times New Roman" w:hAnsi="Times New Roman" w:cs="Times New Roman"/>
          <w:sz w:val="24"/>
          <w:szCs w:val="24"/>
          <w:lang w:eastAsia="ru-RU"/>
        </w:rPr>
        <w:t xml:space="preserve"> вступает в силу с момента обнародования.</w:t>
      </w:r>
    </w:p>
    <w:p w14:paraId="3FFF3359" w14:textId="77777777" w:rsidR="00A7262E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61BEE4" w14:textId="77777777" w:rsidR="00AE535A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E50E58" w14:textId="77777777" w:rsidR="00AE535A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9970C6" w14:textId="77777777" w:rsidR="00AE535A" w:rsidRPr="00DA0803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8862DF" w14:textId="77777777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460A75" w14:textId="77777777" w:rsidR="00A7262E" w:rsidRPr="00DA0803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sz w:val="24"/>
          <w:szCs w:val="24"/>
          <w:lang w:eastAsia="ru-RU"/>
        </w:rPr>
        <w:t>Руководитель администрации</w:t>
      </w:r>
    </w:p>
    <w:p w14:paraId="080C17AE" w14:textId="4D703DD8" w:rsidR="00A7262E" w:rsidRDefault="00A7262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803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«Выльгорт»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DA0803">
        <w:rPr>
          <w:rFonts w:ascii="Times New Roman" w:hAnsi="Times New Roman" w:cs="Times New Roman"/>
          <w:sz w:val="24"/>
          <w:szCs w:val="24"/>
          <w:lang w:eastAsia="ru-RU"/>
        </w:rPr>
        <w:t xml:space="preserve">  Е.В.</w:t>
      </w:r>
      <w:r w:rsidR="006051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0803">
        <w:rPr>
          <w:rFonts w:ascii="Times New Roman" w:hAnsi="Times New Roman" w:cs="Times New Roman"/>
          <w:sz w:val="24"/>
          <w:szCs w:val="24"/>
          <w:lang w:eastAsia="ru-RU"/>
        </w:rPr>
        <w:t>Доронина</w:t>
      </w:r>
    </w:p>
    <w:p w14:paraId="52F51446" w14:textId="77777777" w:rsidR="00AE535A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17A5C3" w14:textId="77777777" w:rsidR="00AE535A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3EE5A1" w14:textId="77777777" w:rsidR="00AE535A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FC4FBE" w14:textId="77777777" w:rsidR="00AE535A" w:rsidRDefault="00AE535A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8C0855" w14:textId="77777777" w:rsidR="002B3D28" w:rsidRDefault="002B3D28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289CB1" w14:textId="77777777" w:rsidR="002B3D28" w:rsidRDefault="002B3D28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0FF6CA" w14:textId="7A20AD58" w:rsidR="002B3D28" w:rsidRDefault="002B3D28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A713F6" w14:textId="6EB59C1B" w:rsidR="00152A8E" w:rsidRDefault="00152A8E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B27987" w14:textId="32BD8F0D" w:rsidR="00F51F2F" w:rsidRDefault="00F51F2F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25A32A" w14:textId="77777777" w:rsidR="00D145C5" w:rsidRDefault="00D145C5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489057" w14:textId="6F68F82B" w:rsidR="0038561B" w:rsidRDefault="0038561B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056D04" w14:textId="77777777" w:rsidR="00B34395" w:rsidRDefault="00B34395" w:rsidP="00DA0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C0EFFF" w14:textId="77777777" w:rsidR="00A7262E" w:rsidRPr="002963C0" w:rsidRDefault="00AE535A" w:rsidP="00AF77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63C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A7262E" w:rsidRPr="002963C0">
        <w:rPr>
          <w:rFonts w:ascii="Times New Roman" w:hAnsi="Times New Roman" w:cs="Times New Roman"/>
          <w:sz w:val="24"/>
          <w:szCs w:val="24"/>
          <w:lang w:eastAsia="ru-RU"/>
        </w:rPr>
        <w:t>риложение 1</w:t>
      </w:r>
    </w:p>
    <w:p w14:paraId="79C405DD" w14:textId="77777777" w:rsidR="00A7262E" w:rsidRPr="002963C0" w:rsidRDefault="00A7262E" w:rsidP="00AF77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63C0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7021F5C7" w14:textId="77777777" w:rsidR="00A7262E" w:rsidRPr="002963C0" w:rsidRDefault="00A7262E" w:rsidP="00AF77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963C0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«Выльгорт» </w:t>
      </w:r>
    </w:p>
    <w:p w14:paraId="61DED54B" w14:textId="0823FA6E" w:rsidR="00A7262E" w:rsidRPr="002963C0" w:rsidRDefault="00A7262E" w:rsidP="00DA080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963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B34395">
        <w:rPr>
          <w:rFonts w:ascii="Times New Roman" w:hAnsi="Times New Roman" w:cs="Times New Roman"/>
          <w:sz w:val="24"/>
          <w:szCs w:val="24"/>
          <w:lang w:eastAsia="ru-RU"/>
        </w:rPr>
        <w:t>01.11.</w:t>
      </w:r>
      <w:r w:rsidRPr="006C58C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DB0B2B" w:rsidRPr="006C58C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917F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B0B2B"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1261" w:rsidRPr="006C58C4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6C58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17F7">
        <w:rPr>
          <w:rFonts w:ascii="Times New Roman" w:hAnsi="Times New Roman" w:cs="Times New Roman"/>
          <w:sz w:val="24"/>
          <w:szCs w:val="24"/>
        </w:rPr>
        <w:t>№</w:t>
      </w:r>
      <w:r w:rsidR="00B34395">
        <w:rPr>
          <w:rFonts w:ascii="Times New Roman" w:hAnsi="Times New Roman" w:cs="Times New Roman"/>
          <w:sz w:val="24"/>
          <w:szCs w:val="24"/>
        </w:rPr>
        <w:t>11</w:t>
      </w:r>
      <w:r w:rsidR="00D64238" w:rsidRPr="006C58C4">
        <w:rPr>
          <w:rFonts w:ascii="Times New Roman" w:hAnsi="Times New Roman" w:cs="Times New Roman"/>
          <w:sz w:val="24"/>
          <w:szCs w:val="24"/>
        </w:rPr>
        <w:t>/</w:t>
      </w:r>
      <w:r w:rsidR="00B34395">
        <w:rPr>
          <w:rFonts w:ascii="Times New Roman" w:hAnsi="Times New Roman" w:cs="Times New Roman"/>
          <w:sz w:val="24"/>
          <w:szCs w:val="24"/>
        </w:rPr>
        <w:t>512</w:t>
      </w:r>
    </w:p>
    <w:p w14:paraId="3CA97DC8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4D4B2BD6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57DD83D6" w14:textId="77777777" w:rsidR="00A7262E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68179370" w14:textId="77777777" w:rsidR="00A7262E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6B8022B3" w14:textId="77777777" w:rsidR="00A7262E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2DC02643" w14:textId="77777777" w:rsidR="00A7262E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3F88AE48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7992E71B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 w:rsidRPr="00AF776D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Прогноз</w:t>
      </w:r>
    </w:p>
    <w:p w14:paraId="13B8E6AE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 w:rsidRPr="00AF776D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социально-экономического развития</w:t>
      </w:r>
    </w:p>
    <w:p w14:paraId="37765C08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  <w:lang w:eastAsia="ru-RU"/>
        </w:rPr>
      </w:pPr>
      <w:r w:rsidRPr="00AF776D">
        <w:rPr>
          <w:rFonts w:ascii="Times New Roman" w:hAnsi="Times New Roman" w:cs="Times New Roman"/>
          <w:b/>
          <w:bCs/>
          <w:sz w:val="52"/>
          <w:szCs w:val="52"/>
          <w:u w:val="single"/>
          <w:lang w:eastAsia="ru-RU"/>
        </w:rPr>
        <w:t>муниципального образования</w:t>
      </w:r>
    </w:p>
    <w:p w14:paraId="52B568EF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  <w:lang w:eastAsia="ru-RU"/>
        </w:rPr>
      </w:pPr>
      <w:r w:rsidRPr="00AF776D">
        <w:rPr>
          <w:rFonts w:ascii="Times New Roman" w:hAnsi="Times New Roman" w:cs="Times New Roman"/>
          <w:b/>
          <w:bCs/>
          <w:sz w:val="52"/>
          <w:szCs w:val="52"/>
          <w:u w:val="single"/>
          <w:lang w:eastAsia="ru-RU"/>
        </w:rPr>
        <w:t>сельского поселения «Выльгорт»</w:t>
      </w:r>
    </w:p>
    <w:p w14:paraId="14878459" w14:textId="6AF218DC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 w:rsidRPr="00AF776D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 xml:space="preserve">на </w:t>
      </w:r>
      <w:r w:rsidR="00ED733A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202</w:t>
      </w:r>
      <w:r w:rsidR="004917F7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6</w:t>
      </w:r>
      <w:r w:rsidR="00ED733A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-202</w:t>
      </w:r>
      <w:r w:rsidR="004917F7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8</w:t>
      </w:r>
      <w:r w:rsidR="00ED733A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Pr="00AF776D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годы</w:t>
      </w:r>
    </w:p>
    <w:p w14:paraId="2DED16E9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7B94B48B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12DF38C7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1891DC93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2EC7A24F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3BAA7F4D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16E27535" w14:textId="77777777" w:rsidR="00A7262E" w:rsidRPr="00AF776D" w:rsidRDefault="00A7262E" w:rsidP="00AF77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  <w:sectPr w:rsidR="00A7262E" w:rsidRPr="00AF776D">
          <w:footerReference w:type="default" r:id="rId9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4418FBB3" w14:textId="1CCC0924" w:rsidR="006A0CF8" w:rsidRPr="000C526D" w:rsidRDefault="006A0CF8" w:rsidP="008540D7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C526D">
        <w:rPr>
          <w:rFonts w:ascii="Times New Roman" w:hAnsi="Times New Roman" w:cs="Times New Roman"/>
          <w:sz w:val="24"/>
          <w:szCs w:val="24"/>
        </w:rPr>
        <w:lastRenderedPageBreak/>
        <w:t xml:space="preserve">Прогноз </w:t>
      </w:r>
      <w:r w:rsidR="00FA50CF" w:rsidRPr="000C526D">
        <w:rPr>
          <w:rFonts w:ascii="Times New Roman" w:hAnsi="Times New Roman" w:cs="Times New Roman"/>
          <w:sz w:val="24"/>
          <w:szCs w:val="24"/>
        </w:rPr>
        <w:t>социально – экономического развития сельского поселения «Выльгорт» на 202</w:t>
      </w:r>
      <w:r w:rsidR="004917F7">
        <w:rPr>
          <w:rFonts w:ascii="Times New Roman" w:hAnsi="Times New Roman" w:cs="Times New Roman"/>
          <w:sz w:val="24"/>
          <w:szCs w:val="24"/>
        </w:rPr>
        <w:t>6</w:t>
      </w:r>
      <w:r w:rsidR="00FA50CF" w:rsidRPr="000C526D">
        <w:rPr>
          <w:rFonts w:ascii="Times New Roman" w:hAnsi="Times New Roman" w:cs="Times New Roman"/>
          <w:sz w:val="24"/>
          <w:szCs w:val="24"/>
        </w:rPr>
        <w:t>-202</w:t>
      </w:r>
      <w:r w:rsidR="004917F7">
        <w:rPr>
          <w:rFonts w:ascii="Times New Roman" w:hAnsi="Times New Roman" w:cs="Times New Roman"/>
          <w:sz w:val="24"/>
          <w:szCs w:val="24"/>
        </w:rPr>
        <w:t>8</w:t>
      </w:r>
      <w:r w:rsidR="00FA50CF" w:rsidRPr="000C526D">
        <w:rPr>
          <w:rFonts w:ascii="Times New Roman" w:hAnsi="Times New Roman" w:cs="Times New Roman"/>
          <w:sz w:val="24"/>
          <w:szCs w:val="24"/>
        </w:rPr>
        <w:t xml:space="preserve"> гг. разработан на основе комплексной оценки социально – экономического состояния сельского поселения за ряд предшествующих лет.</w:t>
      </w:r>
    </w:p>
    <w:p w14:paraId="1B159842" w14:textId="3473F1D3" w:rsidR="006A0CF8" w:rsidRPr="000C526D" w:rsidRDefault="006A0CF8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26D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проводится с целью оценки существующего экономического потенциала, уровня жизни населения и оценки возможности развития экономики поселения. Основной целью социально – экономиче</w:t>
      </w:r>
      <w:r w:rsidR="00D832F4" w:rsidRPr="000C526D">
        <w:rPr>
          <w:rFonts w:ascii="Times New Roman" w:hAnsi="Times New Roman" w:cs="Times New Roman"/>
          <w:sz w:val="24"/>
          <w:szCs w:val="24"/>
        </w:rPr>
        <w:t>ского развития</w:t>
      </w:r>
      <w:r w:rsidRPr="000C526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832F4" w:rsidRPr="000C526D">
        <w:rPr>
          <w:rFonts w:ascii="Times New Roman" w:hAnsi="Times New Roman" w:cs="Times New Roman"/>
          <w:sz w:val="24"/>
          <w:szCs w:val="24"/>
        </w:rPr>
        <w:t xml:space="preserve">«Выльгорт» </w:t>
      </w:r>
      <w:r w:rsidRPr="000C526D">
        <w:rPr>
          <w:rFonts w:ascii="Times New Roman" w:hAnsi="Times New Roman" w:cs="Times New Roman"/>
          <w:sz w:val="24"/>
          <w:szCs w:val="24"/>
        </w:rPr>
        <w:t>является улучш</w:t>
      </w:r>
      <w:r w:rsidR="001070E1" w:rsidRPr="000C526D">
        <w:rPr>
          <w:rFonts w:ascii="Times New Roman" w:hAnsi="Times New Roman" w:cs="Times New Roman"/>
          <w:sz w:val="24"/>
          <w:szCs w:val="24"/>
        </w:rPr>
        <w:t xml:space="preserve">ение качества жизни населения. </w:t>
      </w:r>
    </w:p>
    <w:p w14:paraId="5F10FA07" w14:textId="77777777" w:rsidR="000C526D" w:rsidRPr="000C526D" w:rsidRDefault="000C526D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B729A1" w14:textId="77777777" w:rsidR="00A7262E" w:rsidRPr="008540D7" w:rsidRDefault="00A7262E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C52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Особенности размещения поселения и транспортная инфраструктура</w:t>
      </w:r>
      <w:r w:rsidR="00AE535A" w:rsidRPr="000C52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5C4C1E1" w14:textId="77777777" w:rsidR="00A7262E" w:rsidRPr="008540D7" w:rsidRDefault="00A7262E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84EBE04" w14:textId="77777777" w:rsidR="00321242" w:rsidRPr="008540D7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Село Выльгорт является административным центром административно-территориального образования – Сыктывдинского района Республики Коми и охватывает территорию 887,9 кв. км, с юго-запада примыкает к столице Республики Коми городу республиканского значения Сыктывкару.</w:t>
      </w:r>
    </w:p>
    <w:p w14:paraId="1FDC5AE0" w14:textId="0BE9A301" w:rsidR="00321242" w:rsidRPr="008540D7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Село Выльгорт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– историческое село, в 20</w:t>
      </w:r>
      <w:r w:rsidR="00250AED">
        <w:rPr>
          <w:rFonts w:ascii="Times New Roman" w:hAnsi="Times New Roman" w:cs="Times New Roman"/>
          <w:sz w:val="24"/>
          <w:szCs w:val="24"/>
          <w:lang w:eastAsia="ru-RU"/>
        </w:rPr>
        <w:t>26 году ему исполнится 440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396F86C" w14:textId="77777777" w:rsidR="00321242" w:rsidRPr="008540D7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Территория села линейно вытянута вдоль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Сысольского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шоссе и ограничена с северо-востока железнодорожной веткой, являющейся границей города Сыктывкара, с северо-запада и севера - землями сельскохозяйственного назначения, с южной стороны – федеральной автодорогой «Вятка».  Производственно-промышленные зоны размещены в юго-западной части поселения и частично в северо-восточной части.</w:t>
      </w:r>
    </w:p>
    <w:p w14:paraId="31C53827" w14:textId="1EFD5142" w:rsidR="00321242" w:rsidRPr="00A63B87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3B87">
        <w:rPr>
          <w:rFonts w:ascii="Times New Roman" w:hAnsi="Times New Roman" w:cs="Times New Roman"/>
          <w:sz w:val="24"/>
          <w:szCs w:val="24"/>
          <w:lang w:eastAsia="ru-RU"/>
        </w:rPr>
        <w:t xml:space="preserve">Улично-дорожная сеть села имеет протяженность </w:t>
      </w:r>
      <w:r w:rsidR="00A63B87">
        <w:rPr>
          <w:rFonts w:ascii="Times New Roman" w:hAnsi="Times New Roman" w:cs="Times New Roman"/>
          <w:sz w:val="24"/>
          <w:szCs w:val="24"/>
          <w:lang w:eastAsia="ru-RU"/>
        </w:rPr>
        <w:t>62,275</w:t>
      </w:r>
      <w:r w:rsidRPr="00A63B87">
        <w:rPr>
          <w:rFonts w:ascii="Times New Roman" w:hAnsi="Times New Roman" w:cs="Times New Roman"/>
          <w:sz w:val="24"/>
          <w:szCs w:val="24"/>
          <w:lang w:eastAsia="ru-RU"/>
        </w:rPr>
        <w:t xml:space="preserve"> км, из них: с усовершенствованным покрытием (асфальтобетон) – </w:t>
      </w:r>
      <w:smartTag w:uri="urn:schemas-microsoft-com:office:smarttags" w:element="metricconverter">
        <w:smartTagPr>
          <w:attr w:name="ProductID" w:val="11,05 км"/>
        </w:smartTagPr>
        <w:r w:rsidRPr="00A63B87">
          <w:rPr>
            <w:rFonts w:ascii="Times New Roman" w:hAnsi="Times New Roman" w:cs="Times New Roman"/>
            <w:sz w:val="24"/>
            <w:szCs w:val="24"/>
            <w:lang w:eastAsia="ru-RU"/>
          </w:rPr>
          <w:t>11,05 км</w:t>
        </w:r>
      </w:smartTag>
      <w:r w:rsidRPr="00A63B8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940D7" w:rsidRPr="00A63B87">
        <w:rPr>
          <w:rFonts w:ascii="Times New Roman" w:hAnsi="Times New Roman"/>
          <w:sz w:val="24"/>
        </w:rPr>
        <w:t>грунтовая улучшенная</w:t>
      </w:r>
      <w:r w:rsidR="00B940D7" w:rsidRPr="00A63B87">
        <w:rPr>
          <w:rFonts w:ascii="Times New Roman" w:hAnsi="Times New Roman" w:cs="Times New Roman"/>
          <w:sz w:val="24"/>
          <w:szCs w:val="24"/>
          <w:lang w:eastAsia="ru-RU"/>
        </w:rPr>
        <w:t xml:space="preserve"> 51,618 км.  </w:t>
      </w:r>
    </w:p>
    <w:p w14:paraId="7607FFBD" w14:textId="0468F0C8" w:rsidR="00321242" w:rsidRPr="008540D7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к эксплуатационному состоянию, допустимому по условиям обеспечения безопасности дорожного движения (ГОСТ Р 50597-93) проезжая часть дорог и улиц (покрытие проезжей части) не должна иметь просадок, выбоин, иных повреждений, затрудняющих движение транспортных средств с разрешенной Правилами дорожного движения скоростью. В связи с тем, что большая часть улично-дорожной сети села Выльгорт не отвечает этим требованиям, подлежит капитальному</w:t>
      </w:r>
      <w:r w:rsidR="0053318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533185" w:rsidRPr="00B940D7">
        <w:rPr>
          <w:rFonts w:ascii="Times New Roman" w:hAnsi="Times New Roman" w:cs="Times New Roman"/>
          <w:sz w:val="24"/>
          <w:szCs w:val="24"/>
          <w:lang w:eastAsia="ru-RU"/>
        </w:rPr>
        <w:t>текущему</w:t>
      </w:r>
      <w:r w:rsidRPr="00B940D7">
        <w:rPr>
          <w:rFonts w:ascii="Times New Roman" w:hAnsi="Times New Roman" w:cs="Times New Roman"/>
          <w:sz w:val="24"/>
          <w:szCs w:val="24"/>
          <w:lang w:eastAsia="ru-RU"/>
        </w:rPr>
        <w:t xml:space="preserve"> ремонту.</w:t>
      </w:r>
    </w:p>
    <w:p w14:paraId="2BEAF21E" w14:textId="77777777" w:rsidR="00A7262E" w:rsidRPr="008540D7" w:rsidRDefault="00A7262E" w:rsidP="0085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1560"/>
        <w:gridCol w:w="1559"/>
        <w:gridCol w:w="1559"/>
      </w:tblGrid>
      <w:tr w:rsidR="00EF6344" w:rsidRPr="000C526D" w14:paraId="1E1532F4" w14:textId="77777777" w:rsidTr="003E11C8">
        <w:trPr>
          <w:trHeight w:val="390"/>
        </w:trPr>
        <w:tc>
          <w:tcPr>
            <w:tcW w:w="5670" w:type="dxa"/>
            <w:vMerge w:val="restart"/>
          </w:tcPr>
          <w:p w14:paraId="6F57377F" w14:textId="77777777" w:rsidR="00EF6344" w:rsidRPr="000C526D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678" w:type="dxa"/>
            <w:gridSpan w:val="3"/>
          </w:tcPr>
          <w:p w14:paraId="7FF8F1BA" w14:textId="7FB7EF80" w:rsidR="00EF6344" w:rsidRPr="000C526D" w:rsidRDefault="008B4ABF" w:rsidP="006D6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</w:t>
            </w:r>
            <w:r w:rsidR="00EF6344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F6344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="00EF6344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0C5E70AC" w14:textId="77777777" w:rsidR="00EF6344" w:rsidRPr="000C526D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F6344" w:rsidRPr="000C526D" w14:paraId="2CE7D285" w14:textId="77777777" w:rsidTr="003E11C8">
        <w:trPr>
          <w:trHeight w:val="491"/>
        </w:trPr>
        <w:tc>
          <w:tcPr>
            <w:tcW w:w="5670" w:type="dxa"/>
            <w:vMerge/>
          </w:tcPr>
          <w:p w14:paraId="2E508485" w14:textId="77777777" w:rsidR="00EF6344" w:rsidRPr="000C526D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1F8BFE6" w14:textId="09A6527B" w:rsidR="00EF6344" w:rsidRPr="000C526D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1D38E5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D48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1EE6D5BD" w14:textId="2368D1B8" w:rsidR="00EF6344" w:rsidRPr="000C526D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D48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18A27ED1" w14:textId="15C273E8" w:rsidR="00EF6344" w:rsidRPr="000C526D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D48E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F6344" w:rsidRPr="000C526D" w14:paraId="0A098590" w14:textId="77777777" w:rsidTr="003E11C8">
        <w:tc>
          <w:tcPr>
            <w:tcW w:w="5670" w:type="dxa"/>
          </w:tcPr>
          <w:p w14:paraId="6DF32F6E" w14:textId="4009C900" w:rsidR="00EF6344" w:rsidRPr="000C526D" w:rsidRDefault="00F51F2F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улично-дорожной сети</w:t>
            </w:r>
            <w:r w:rsidR="002B5BB9"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(приобретение, доставка, выравнивание щебня, ПГС)</w:t>
            </w:r>
            <w:r w:rsidR="000F3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r w:rsidR="000F38B1" w:rsidRPr="000F3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чистка улиц и проездов от снега зимой снегоуборочной техникой</w:t>
            </w:r>
            <w:r w:rsidR="000F3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3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опескование</w:t>
            </w:r>
            <w:proofErr w:type="spellEnd"/>
            <w:r w:rsidR="0053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F3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тротуаров</w:t>
            </w:r>
            <w:r w:rsidR="0053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60" w:type="dxa"/>
          </w:tcPr>
          <w:p w14:paraId="256F82A7" w14:textId="2009CCD1" w:rsidR="00EF6344" w:rsidRPr="00524D56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1F40587" w14:textId="0316E2DC" w:rsidR="000F38B1" w:rsidRPr="00524D56" w:rsidRDefault="000F38B1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984E31C" w14:textId="05FAD701" w:rsidR="00EF6344" w:rsidRPr="00524D56" w:rsidRDefault="00EF6344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F2F" w:rsidRPr="000F38B1" w14:paraId="549421F3" w14:textId="77777777" w:rsidTr="003E11C8">
        <w:tc>
          <w:tcPr>
            <w:tcW w:w="5670" w:type="dxa"/>
          </w:tcPr>
          <w:p w14:paraId="305D16F8" w14:textId="0817773C" w:rsidR="00F51F2F" w:rsidRPr="000F38B1" w:rsidRDefault="00F51F2F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8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</w:tcPr>
          <w:p w14:paraId="7E46F1F8" w14:textId="5D9D42F6" w:rsidR="00F51F2F" w:rsidRPr="00524D56" w:rsidRDefault="00F51F2F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2BDBB0C" w14:textId="1E91E224" w:rsidR="00F51F2F" w:rsidRPr="00524D56" w:rsidRDefault="00F51F2F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3BD69E4" w14:textId="33033EED" w:rsidR="00F51F2F" w:rsidRPr="00524D56" w:rsidRDefault="00F51F2F" w:rsidP="005C26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EE71893" w14:textId="77777777" w:rsidR="00A7262E" w:rsidRPr="000F38B1" w:rsidRDefault="00A7262E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2A67D84" w14:textId="266925F5" w:rsidR="00321242" w:rsidRPr="000C526D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Общественный пассажирский транспорт представлен автобусом. Пассажирские перевозки 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осуществляются по 2 маршрутам </w:t>
      </w:r>
      <w:r w:rsidRPr="00B940D7">
        <w:rPr>
          <w:rFonts w:ascii="Times New Roman" w:hAnsi="Times New Roman" w:cs="Times New Roman"/>
          <w:sz w:val="24"/>
          <w:szCs w:val="24"/>
          <w:lang w:eastAsia="ru-RU"/>
        </w:rPr>
        <w:t>Сыктывкар - Выльгорт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 (маршруты 174 и 101)</w:t>
      </w:r>
      <w:r w:rsidR="00250AED">
        <w:rPr>
          <w:rFonts w:ascii="Times New Roman" w:hAnsi="Times New Roman" w:cs="Times New Roman"/>
          <w:sz w:val="24"/>
          <w:szCs w:val="24"/>
          <w:lang w:eastAsia="ru-RU"/>
        </w:rPr>
        <w:t xml:space="preserve"> и муниципальным автобусным маршрутом № 1 «ДАВ1- 13 км» </w:t>
      </w:r>
    </w:p>
    <w:p w14:paraId="2882140C" w14:textId="6E6E70BA" w:rsidR="00287423" w:rsidRPr="000C526D" w:rsidRDefault="00287423" w:rsidP="008540D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6D">
        <w:rPr>
          <w:rFonts w:ascii="Times New Roman" w:hAnsi="Times New Roman" w:cs="Times New Roman"/>
          <w:sz w:val="24"/>
          <w:szCs w:val="24"/>
        </w:rPr>
        <w:t xml:space="preserve">Необходимо отметить, что ограниченные возможности местного бюджета не </w:t>
      </w:r>
      <w:r w:rsidR="007725FA" w:rsidRPr="000C526D">
        <w:rPr>
          <w:rFonts w:ascii="Times New Roman" w:hAnsi="Times New Roman" w:cs="Times New Roman"/>
          <w:sz w:val="24"/>
          <w:szCs w:val="24"/>
        </w:rPr>
        <w:t>позволяют расширить</w:t>
      </w:r>
      <w:r w:rsidRPr="000C526D">
        <w:rPr>
          <w:rFonts w:ascii="Times New Roman" w:hAnsi="Times New Roman" w:cs="Times New Roman"/>
          <w:sz w:val="24"/>
          <w:szCs w:val="24"/>
        </w:rPr>
        <w:t xml:space="preserve"> перечень мероприятий целевых программ по благоустройству, требующих намного больших капитальных вложений. Ряд проблем данной отрасли может быть решен только  с участием бюджетов вышестоящих уровней.</w:t>
      </w:r>
    </w:p>
    <w:p w14:paraId="124DA972" w14:textId="77777777" w:rsidR="007725FA" w:rsidRPr="000C526D" w:rsidRDefault="00A9461B" w:rsidP="008540D7">
      <w:pPr>
        <w:pStyle w:val="af3"/>
        <w:shd w:val="clear" w:color="auto" w:fill="FFFFFF"/>
        <w:spacing w:before="0" w:beforeAutospacing="0" w:after="150" w:afterAutospacing="0"/>
        <w:ind w:firstLine="709"/>
        <w:jc w:val="both"/>
      </w:pPr>
      <w:r w:rsidRPr="000C526D">
        <w:rPr>
          <w:rStyle w:val="af4"/>
        </w:rPr>
        <w:t xml:space="preserve">           Перечень основных проблемных вопросов развития муниципального образования, сдерживающих его социально- экономическое развитие.</w:t>
      </w:r>
    </w:p>
    <w:p w14:paraId="789153E9" w14:textId="0F037289" w:rsidR="001E3FF3" w:rsidRPr="000C526D" w:rsidRDefault="00A9461B" w:rsidP="008540D7">
      <w:pPr>
        <w:pStyle w:val="af3"/>
        <w:shd w:val="clear" w:color="auto" w:fill="FFFFFF"/>
        <w:spacing w:before="0" w:beforeAutospacing="0" w:after="150" w:afterAutospacing="0"/>
        <w:ind w:firstLine="709"/>
        <w:jc w:val="both"/>
      </w:pPr>
      <w:r w:rsidRPr="000C526D">
        <w:t>Есть ряд вопросов, которые админи</w:t>
      </w:r>
      <w:r w:rsidR="001E3FF3" w:rsidRPr="000C526D">
        <w:t>страция ставит первоочередными:</w:t>
      </w:r>
    </w:p>
    <w:p w14:paraId="735B621E" w14:textId="77E600B0" w:rsidR="00A9461B" w:rsidRPr="000C526D" w:rsidRDefault="00A9461B" w:rsidP="008540D7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0C526D">
        <w:t>- обеспечение транспортной доступности, включая ремонт</w:t>
      </w:r>
      <w:r w:rsidR="00430A01" w:rsidRPr="000C526D">
        <w:t>, реконструкцию</w:t>
      </w:r>
      <w:r w:rsidRPr="000C526D">
        <w:t xml:space="preserve"> внутри поселенческих дорог</w:t>
      </w:r>
      <w:r w:rsidR="00430A01" w:rsidRPr="000C526D">
        <w:t xml:space="preserve">, строительство пешеходных тротуаров </w:t>
      </w:r>
      <w:r w:rsidRPr="000C526D">
        <w:t xml:space="preserve">и обеспечение бесперебойного </w:t>
      </w:r>
      <w:r w:rsidRPr="000C526D">
        <w:lastRenderedPageBreak/>
        <w:t>автобусного соо</w:t>
      </w:r>
      <w:r w:rsidR="00430A01" w:rsidRPr="000C526D">
        <w:t>бщения в связи с отсутствием удобной автодорожной связи разобщенных территорий друг с другом.</w:t>
      </w:r>
      <w:r w:rsidR="007725FA" w:rsidRPr="000C526D">
        <w:t xml:space="preserve"> </w:t>
      </w:r>
      <w:r w:rsidR="001E3FF3" w:rsidRPr="000C526D">
        <w:t>Удаленность улиц до центра достигает до нескольких километров.</w:t>
      </w:r>
    </w:p>
    <w:p w14:paraId="6F647C79" w14:textId="7FE8036A" w:rsidR="007725FA" w:rsidRPr="000C526D" w:rsidRDefault="001E3FF3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- усиливает социальную напряженность среди местных жителей вопрос передачи проездов общедолевой собственности </w:t>
      </w:r>
      <w:r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правообладателей и пользователей земельных участков, смежных с земельным участком с кадастровым номером 11:04:0401001:2771 (ул</w:t>
      </w:r>
      <w:r w:rsidR="00430A01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. Совхозная, ул. Виталия</w:t>
      </w:r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Гилева</w:t>
      </w:r>
      <w:proofErr w:type="spellEnd"/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ул. Семёна </w:t>
      </w:r>
      <w:proofErr w:type="spellStart"/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Налимова</w:t>
      </w:r>
      <w:proofErr w:type="spellEnd"/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2A61AAF3" w14:textId="77777777" w:rsidR="007725FA" w:rsidRPr="000C526D" w:rsidRDefault="001E3FF3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«Выльгорт» в настоящее время ведутся работы по выявлению земельных участков и долей, обладающих признаками выморочного имущества, в целях</w:t>
      </w:r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принятия их в муниципальную собственность.</w:t>
      </w:r>
    </w:p>
    <w:p w14:paraId="2E0E41EC" w14:textId="4942FFF1" w:rsidR="007725FA" w:rsidRPr="000C526D" w:rsidRDefault="001E3FF3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Так же, администрацией ведется работа с лицами, принявшими имущество в виде земельных участков и долей в общедолевой собственности, однако, по каким-либо причинам, не поставившими такое имущество на государственный кадастровый учет, либо не внесшими</w:t>
      </w:r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</w:t>
      </w:r>
      <w:r w:rsidR="007725FA"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ЕГРН о смене собственника.</w:t>
      </w:r>
    </w:p>
    <w:p w14:paraId="6F581175" w14:textId="3550C47E" w:rsidR="001E3FF3" w:rsidRPr="000C526D" w:rsidRDefault="001E3FF3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Значительное затруднение в проведение работ вызывает тот факт, что часть земельных участков и долей в общедолевой собственности имеют обременение в виде запрета на проведение регистрационных действий, наложенных в рамках исполнительных производств, либо в рамках гражданских и уголовных дел.</w:t>
      </w:r>
    </w:p>
    <w:p w14:paraId="03ED25DB" w14:textId="6E5BE963" w:rsidR="00F94080" w:rsidRPr="00960D63" w:rsidRDefault="007554AE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работы по обустройству улиц и проездов (приобретение, доставка, выравнивание щебня, ПГС, </w:t>
      </w:r>
      <w:r w:rsidR="00175D2A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кирпичный бой, </w:t>
      </w:r>
      <w:r w:rsidRPr="00960D63">
        <w:rPr>
          <w:rFonts w:ascii="Times New Roman" w:hAnsi="Times New Roman" w:cs="Times New Roman"/>
          <w:sz w:val="24"/>
          <w:szCs w:val="24"/>
          <w:lang w:eastAsia="ru-RU"/>
        </w:rPr>
        <w:t>асфальтовой крошки) на 202</w:t>
      </w:r>
      <w:r w:rsidR="00250AED" w:rsidRPr="00960D63">
        <w:rPr>
          <w:rFonts w:ascii="Times New Roman" w:hAnsi="Times New Roman" w:cs="Times New Roman"/>
          <w:sz w:val="24"/>
          <w:szCs w:val="24"/>
          <w:lang w:eastAsia="ru-RU"/>
        </w:rPr>
        <w:t>6-2028</w:t>
      </w:r>
      <w:r w:rsidR="00D64F16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64F16" w:rsidRPr="00960D63">
        <w:rPr>
          <w:rFonts w:ascii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="00D64F16" w:rsidRPr="00960D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 ул. Трудовая, </w:t>
      </w:r>
      <w:r w:rsidR="00BA4B63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5D2A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ул. </w:t>
      </w:r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Шоссейная, ул. </w:t>
      </w:r>
      <w:proofErr w:type="spellStart"/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>Д.Каликовой</w:t>
      </w:r>
      <w:proofErr w:type="spellEnd"/>
      <w:r w:rsidR="00175D2A" w:rsidRPr="00960D63">
        <w:rPr>
          <w:rFonts w:ascii="Times New Roman" w:hAnsi="Times New Roman" w:cs="Times New Roman"/>
          <w:sz w:val="24"/>
          <w:szCs w:val="24"/>
          <w:lang w:eastAsia="ru-RU"/>
        </w:rPr>
        <w:t>, ул. Нагорная</w:t>
      </w:r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A4B63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 ул. О</w:t>
      </w:r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>. Мальцевой</w:t>
      </w:r>
      <w:r w:rsidR="00BA4B63" w:rsidRPr="00960D63">
        <w:rPr>
          <w:rFonts w:ascii="Times New Roman" w:hAnsi="Times New Roman" w:cs="Times New Roman"/>
          <w:sz w:val="24"/>
          <w:szCs w:val="24"/>
          <w:lang w:eastAsia="ru-RU"/>
        </w:rPr>
        <w:t>, ул. Полевая, ул. Советская</w:t>
      </w:r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>ул.Железнодорожная</w:t>
      </w:r>
      <w:proofErr w:type="spellEnd"/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>ул.Молодежная</w:t>
      </w:r>
      <w:proofErr w:type="spellEnd"/>
      <w:r w:rsidR="00960D63" w:rsidRPr="00960D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B55D693" w14:textId="77777777" w:rsidR="00F94080" w:rsidRPr="000C526D" w:rsidRDefault="00F94080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4EC7C0" w14:textId="63C12674" w:rsidR="00321242" w:rsidRPr="00817877" w:rsidRDefault="00321242" w:rsidP="008540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178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Демографическая ситуация и занятость населения.</w:t>
      </w:r>
    </w:p>
    <w:p w14:paraId="6951C460" w14:textId="77777777" w:rsidR="00321242" w:rsidRPr="00817877" w:rsidRDefault="00321242" w:rsidP="008540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0E7767D" w14:textId="73156576" w:rsidR="00321242" w:rsidRPr="00A41455" w:rsidRDefault="00321242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Численность населения постоянно зарегистрированных в с. Выльгорт на 01.01.20</w:t>
      </w:r>
      <w:r w:rsidR="00DB0B2B"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817877"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по данным </w:t>
      </w:r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статистики 10594 человека</w:t>
      </w:r>
      <w:proofErr w:type="gramStart"/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программе</w:t>
      </w:r>
      <w:r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Похозяйственный</w:t>
      </w:r>
      <w:proofErr w:type="spellEnd"/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учет» составляет</w:t>
      </w:r>
      <w:r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1</w:t>
      </w:r>
      <w:r w:rsidR="00817877"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4165</w:t>
      </w:r>
      <w:r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E94E65" w:rsidRPr="0081787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D68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AB95295" w14:textId="7EEA79DA" w:rsidR="00A7262E" w:rsidRPr="008540D7" w:rsidRDefault="00321242" w:rsidP="000C5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Учитывая нестабильную демографическую обстановку, возможность переселения населения из неперспективных населенных пунктов, увеличение рождаемости в результате положительных социальных программ и законов Российской Федерации и приняв средний показатель прироста населения </w:t>
      </w:r>
      <w:r w:rsidR="000D52F1" w:rsidRPr="006F767B">
        <w:rPr>
          <w:rFonts w:ascii="Times New Roman" w:hAnsi="Times New Roman" w:cs="Times New Roman"/>
          <w:sz w:val="24"/>
          <w:szCs w:val="24"/>
          <w:lang w:eastAsia="ru-RU"/>
        </w:rPr>
        <w:t>200</w:t>
      </w:r>
      <w:r w:rsidR="000D52F1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человек в год, можно спрогнозировать рост численности населения в 20</w:t>
      </w:r>
      <w:r w:rsidR="000E45D1" w:rsidRPr="008540D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50AE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году до </w:t>
      </w:r>
      <w:r w:rsidRPr="006F767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12EF6" w:rsidRPr="006F767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50AE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F767B" w:rsidRPr="006F767B">
        <w:rPr>
          <w:rFonts w:ascii="Times New Roman" w:hAnsi="Times New Roman" w:cs="Times New Roman"/>
          <w:sz w:val="24"/>
          <w:szCs w:val="24"/>
          <w:lang w:eastAsia="ru-RU"/>
        </w:rPr>
        <w:t>65</w:t>
      </w:r>
      <w:r w:rsidRPr="006F767B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42A1E84F" w14:textId="77777777" w:rsidR="00043B79" w:rsidRPr="008540D7" w:rsidRDefault="00043B79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Земли сельскохозяйственного назначения.</w:t>
      </w:r>
    </w:p>
    <w:p w14:paraId="40ABF7CA" w14:textId="77777777" w:rsidR="0068211C" w:rsidRPr="000C526D" w:rsidRDefault="0068211C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40A256" w14:textId="38F6BA50" w:rsidR="00043B79" w:rsidRPr="000C526D" w:rsidRDefault="0068211C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2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Администрацией 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0821CD" w:rsidRPr="000C526D">
        <w:rPr>
          <w:rFonts w:ascii="Times New Roman" w:hAnsi="Times New Roman" w:cs="Times New Roman"/>
          <w:sz w:val="24"/>
          <w:szCs w:val="24"/>
          <w:lang w:eastAsia="ru-RU"/>
        </w:rPr>
        <w:t>«Выльгорт» проводится процедура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 оформления</w:t>
      </w:r>
      <w:r w:rsidR="00043B79"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0821CD"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муниципальную </w:t>
      </w:r>
      <w:r w:rsidR="00043B79" w:rsidRPr="000C526D">
        <w:rPr>
          <w:rFonts w:ascii="Times New Roman" w:hAnsi="Times New Roman" w:cs="Times New Roman"/>
          <w:sz w:val="24"/>
          <w:szCs w:val="24"/>
          <w:lang w:eastAsia="ru-RU"/>
        </w:rPr>
        <w:t>собстве</w:t>
      </w:r>
      <w:r w:rsidR="000821CD"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нность 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 невостребов</w:t>
      </w:r>
      <w:r w:rsidR="00430A01" w:rsidRPr="000C526D">
        <w:rPr>
          <w:rFonts w:ascii="Times New Roman" w:hAnsi="Times New Roman" w:cs="Times New Roman"/>
          <w:sz w:val="24"/>
          <w:szCs w:val="24"/>
          <w:lang w:eastAsia="ru-RU"/>
        </w:rPr>
        <w:t>анных земельных участков (доли).</w:t>
      </w:r>
    </w:p>
    <w:p w14:paraId="7BA0A311" w14:textId="77777777" w:rsidR="00043B79" w:rsidRPr="008540D7" w:rsidRDefault="00043B79" w:rsidP="008540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9CBD9B" w14:textId="77777777" w:rsidR="00043B79" w:rsidRPr="008540D7" w:rsidRDefault="00043B79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Краткая характеристика основных градообразующих предприятий</w:t>
      </w:r>
      <w:r w:rsidR="00AE535A"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422DC06" w14:textId="77777777" w:rsidR="00043B79" w:rsidRPr="008540D7" w:rsidRDefault="00043B79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B8455F" w14:textId="14042E6E" w:rsidR="00C12D6F" w:rsidRPr="008540D7" w:rsidRDefault="00C12D6F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Общество с ограниченной ответственностью «</w:t>
      </w:r>
      <w:proofErr w:type="spellStart"/>
      <w:r w:rsidRPr="008540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Лузалес</w:t>
      </w:r>
      <w:proofErr w:type="spellEnd"/>
      <w:r w:rsidRPr="008540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Pr="00854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осуществляет свою деятельность в лесопромышленном комплексе Республики Коми и является одним из ведущих лесозаготовительных и деревообрабатывающих предприятий региона. Компания успешно функционирует на рынке с 1999 года, пройдя за это время путь от небольшой компании-лесозаготовителя до крупного промышленного предприятия. В процессе работы задействован полный цикл: лесозаготовка, вывозка </w:t>
      </w:r>
      <w:proofErr w:type="spellStart"/>
      <w:r w:rsidRPr="00854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лесопродукции</w:t>
      </w:r>
      <w:proofErr w:type="spellEnd"/>
      <w:r w:rsidRPr="00854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глубокая переработка и реализация готовой продукции.</w:t>
      </w:r>
    </w:p>
    <w:p w14:paraId="0BC3B0E3" w14:textId="53F9DDB4" w:rsidR="00DD27AF" w:rsidRPr="008540D7" w:rsidRDefault="00043B79" w:rsidP="008540D7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ОАО «</w:t>
      </w:r>
      <w:proofErr w:type="spellStart"/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Выльгортская</w:t>
      </w:r>
      <w:proofErr w:type="spellEnd"/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сапоговаляльная фабрика»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создана более 60-ти лет назад, </w:t>
      </w:r>
    </w:p>
    <w:p w14:paraId="6D65A0BF" w14:textId="77777777" w:rsidR="00C52A5B" w:rsidRPr="008540D7" w:rsidRDefault="00043B79" w:rsidP="008540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выпускает утяжеленную валяную обувь на современном оборудовании по экологически чистой технологии из 100% </w:t>
      </w:r>
      <w:r w:rsidR="00DD27AF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мытой овечьей шерсти.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Производственная мощность составляет </w:t>
      </w:r>
      <w:r w:rsidR="00DD27AF" w:rsidRPr="008540D7">
        <w:rPr>
          <w:rFonts w:ascii="Times New Roman" w:hAnsi="Times New Roman" w:cs="Times New Roman"/>
          <w:sz w:val="24"/>
          <w:szCs w:val="24"/>
          <w:lang w:eastAsia="ru-RU"/>
        </w:rPr>
        <w:t>150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тыс. пар в год. Участвуя в выставках, ярмарках и конкурсах, коллектив фабрики неоднократно отмечался дипломами и призами.</w:t>
      </w:r>
      <w:r w:rsidR="00C52A5B" w:rsidRPr="008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27AF" w:rsidRPr="0085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392458" w:rsidRPr="0085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</w:t>
      </w:r>
      <w:r w:rsidR="00392458" w:rsidRPr="008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2458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52A5B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фабрика</w:t>
      </w:r>
      <w:r w:rsidR="00C52A5B" w:rsidRPr="008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C52A5B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освоила новое производство - выпуск </w:t>
      </w:r>
      <w:proofErr w:type="spellStart"/>
      <w:r w:rsidR="00C52A5B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профнастила</w:t>
      </w:r>
      <w:proofErr w:type="spellEnd"/>
      <w:r w:rsidR="00C52A5B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C52A5B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доборников</w:t>
      </w:r>
      <w:proofErr w:type="spellEnd"/>
      <w:r w:rsidR="00C52A5B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D4A6A3" w14:textId="4B89DEAD" w:rsidR="00043B79" w:rsidRPr="008540D7" w:rsidRDefault="00325291" w:rsidP="008540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ООО «Сыктывкарская птицефабрика»</w:t>
      </w:r>
      <w:r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первым предприятием в Коми АССР по производству яиц, создана в 1962 году на базе совхоза  «Сыктывкарский». На сегодняшний д</w:t>
      </w:r>
      <w:r w:rsidR="00A4145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 предприятие переименовано на</w:t>
      </w:r>
      <w:r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ОАО «Птицефабрика </w:t>
      </w:r>
      <w:proofErr w:type="spellStart"/>
      <w:r w:rsidRPr="00854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Зеленецкая</w:t>
      </w:r>
      <w:proofErr w:type="spellEnd"/>
      <w:r w:rsidRPr="00854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подразделение «Сыктывкарская». </w:t>
      </w:r>
    </w:p>
    <w:p w14:paraId="6F09A0BD" w14:textId="77777777" w:rsidR="00043B79" w:rsidRPr="008540D7" w:rsidRDefault="00043B79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Жилищный фонд.</w:t>
      </w:r>
    </w:p>
    <w:p w14:paraId="5F6877A8" w14:textId="77777777" w:rsidR="00043B79" w:rsidRPr="008540D7" w:rsidRDefault="00043B79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A10E78D" w14:textId="500CDB82" w:rsidR="00486CC3" w:rsidRPr="00CE79F4" w:rsidRDefault="00CE79F4" w:rsidP="008540D7">
      <w:pPr>
        <w:spacing w:after="0" w:line="240" w:lineRule="auto"/>
        <w:ind w:right="9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программе ГИС ЖКХ, о</w:t>
      </w:r>
      <w:r w:rsidR="00486CC3"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бщее количество </w:t>
      </w:r>
      <w:r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жилых домов составляет - </w:t>
      </w:r>
      <w:r w:rsidR="00CA4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2542</w:t>
      </w:r>
      <w:r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многоквартирных домов -1</w:t>
      </w:r>
      <w:r w:rsidR="00CA4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</w:t>
      </w:r>
      <w:r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0A73C76B" w14:textId="3E6D1F53" w:rsidR="0044661A" w:rsidRPr="008540D7" w:rsidRDefault="00602FD3" w:rsidP="008540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44661A"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униципальное </w:t>
      </w:r>
      <w:r w:rsidR="00CE79F4"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имущество (</w:t>
      </w:r>
      <w:r w:rsidR="0044661A"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квартиры, </w:t>
      </w:r>
      <w:r w:rsidR="00CE79F4"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комнаты) полностью</w:t>
      </w:r>
      <w:r w:rsidR="0044661A" w:rsidRPr="00CE7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передано в муниципальную</w:t>
      </w:r>
      <w:r w:rsidR="0044661A" w:rsidRPr="008540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собственность администрации МР «Сыктывдинский» Республики Коми. </w:t>
      </w:r>
    </w:p>
    <w:p w14:paraId="0677CB6A" w14:textId="77777777" w:rsidR="00043B79" w:rsidRPr="008540D7" w:rsidRDefault="00043B79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Водопроводные сети.</w:t>
      </w:r>
    </w:p>
    <w:p w14:paraId="3CC3501D" w14:textId="77777777" w:rsidR="00043B79" w:rsidRPr="008540D7" w:rsidRDefault="00043B79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p w14:paraId="2BE541A0" w14:textId="77777777" w:rsidR="00043B79" w:rsidRPr="008540D7" w:rsidRDefault="00043B79" w:rsidP="00854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Сельское поселение «Выльгорт» состоит из села Выльгорт, с подчиненной ему территорией, где водоснабжение осуществляется от централизованной и нецентрализованной систем водоснабжения. Обслуживание централизованной системы водоснабжения с. Выльгорт осуществляет ОАО «Сыктывкарский Водоканал», имеющий на своем балансе поверхностный водозабор на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является источником водоснабжения и водопроводные сети. Обслуживание централизованной системы водоснабжения жилого района птицефабрики и лыжного стадиона им.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Сметаниной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с. Выльгорт осуществляет ООО «Источник», имеющий на своем балансе водопроводные сети. Источником водоснабжения являются 5 артезианских скважин (2 находятся в нерабочем состоянии), находящиеся на балансе ОАО «Птицефабрика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Зеленецкая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4156B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24643270"/>
      <w:r w:rsidR="0054156B" w:rsidRPr="008540D7">
        <w:rPr>
          <w:rFonts w:ascii="Times New Roman" w:hAnsi="Times New Roman" w:cs="Times New Roman"/>
          <w:sz w:val="24"/>
          <w:szCs w:val="24"/>
          <w:lang w:eastAsia="ru-RU"/>
        </w:rPr>
        <w:t>подразделение «Сыктывкарская»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bookmarkEnd w:id="1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Также от собственных скважин ОАО «Птицефабрика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Зеленецкая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4156B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подразделение «Сыктывкарская»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и собственных водопроводных сетей вода подается на производственные и хозяйственно-питьевые нужды птицефабрики. Обслуживание централизованной системы водоснабжения жилого поселка «Сосновый берег» в м.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Еля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-ты с. Выльгорт осуществляет ООО «Декарт-Инвест», имеющий на своем балансе водопроводные сети до границы балансовой и эксплуатационной ответственности с ОАО «Сыктывкарский Водоканал» (до водовода с. Выльгорт). Источником водоснабжения является поверхностный водозабор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принадлежащий ОАО «Сыктывкарский Водоканал». </w:t>
      </w:r>
    </w:p>
    <w:p w14:paraId="15136FD8" w14:textId="77777777" w:rsidR="00ED55DD" w:rsidRPr="008540D7" w:rsidRDefault="00ED55DD" w:rsidP="00854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B66758" w14:textId="77777777" w:rsidR="00100CC9" w:rsidRPr="008540D7" w:rsidRDefault="00100CC9" w:rsidP="00854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Сети водоотведения.</w:t>
      </w:r>
    </w:p>
    <w:p w14:paraId="61A76572" w14:textId="77777777" w:rsidR="00100CC9" w:rsidRPr="008540D7" w:rsidRDefault="00100CC9" w:rsidP="00854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EBB561" w14:textId="77777777" w:rsidR="00100CC9" w:rsidRPr="008540D7" w:rsidRDefault="00100CC9" w:rsidP="00854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Канализационное хозяйство в поселении представляет собой комплекс инженерных сооружений, обеспечивающих сбор, транспортировку и очистку сточных вод. Хозяйственно-бытовая канализация предусматривается для отвода стоков от общественных зданий и многоквартирных жилых домов. В с. Выльгорт самотечный коллектор d 300 мм подает стоки к главной насосной станции. От главной насосной станции стоки перекачиваются по напорному коллектору d 300 в систему канализации г. Сыктывкара. Выпуск стоков после очистки осуществляется в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Вычегда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069A4AD2" w14:textId="77777777" w:rsidR="00100CC9" w:rsidRPr="008540D7" w:rsidRDefault="00100CC9" w:rsidP="00854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Систему канализации в с. Выльгорт обслуживает ОАО «Сыктывкарский водоканал», имеющий на своем балансе главную канализационную насосную станцию, канализационные сети. Так же в систему канализации г. Сыктывкара и канализационные сети ОАО «Сыктывкарский водоканал» поступают стоки от канализационных сетей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ктп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«Сосновый берег» м.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Еля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-ты с. Выльгорт, обслуживание, которых, осуществляет ООО «Декарт-Инвест». В м. Птицефабрика проложены канализационные сети с очисткой стоков на биологических очистных сооружениях производительностью 2700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./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и выпуском в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Важелью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Очистные сооружения находятся на балансе ОАО «Птицефабрика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Зеленецкая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54156B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подразделение «Сыктывкарская»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и располагаются в своей промышленной зоне.</w:t>
      </w:r>
    </w:p>
    <w:p w14:paraId="68350213" w14:textId="77777777" w:rsidR="00100CC9" w:rsidRPr="008540D7" w:rsidRDefault="00100CC9" w:rsidP="00854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Обслуживание канализационных сетей в м. Птицефабрика осуществляет ООО «Источник», имеющий на своем балансе канализационные сети. На лыжном стадионе им.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Сметаниной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(гостиница «Олимпиец») установлены локальные очистные сооружения. Выпуск очищенных сточных вод принят в р.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Важелью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Ливневые стоки по открытым лоткам и канавам сбрасываются в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ручьи и реки. Сточные воды от незначительной части частных жилых домов и общественных зданий отводятся в выгреба и септики на приусадебных участках или непосредственно на рельеф в пониженные места. </w:t>
      </w:r>
    </w:p>
    <w:p w14:paraId="549D7E0D" w14:textId="77777777" w:rsidR="00863255" w:rsidRPr="008540D7" w:rsidRDefault="00863255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Теплоснабжение.</w:t>
      </w:r>
    </w:p>
    <w:p w14:paraId="38F988D2" w14:textId="77777777" w:rsidR="00863255" w:rsidRPr="008540D7" w:rsidRDefault="00863255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802C0CC" w14:textId="77777777" w:rsidR="00863255" w:rsidRPr="008540D7" w:rsidRDefault="00863255" w:rsidP="0085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ab/>
        <w:t>На территории сельского поселения в сфере теплоснабжения осуществляет деятельность ООО «Сыктывдинская тепловая компания» (СТК). ООО «СТК» эксплуатирует в поселении пять котельных и тепловые сети от данных котельных.</w:t>
      </w:r>
    </w:p>
    <w:p w14:paraId="7CAB2A26" w14:textId="77777777" w:rsidR="00863255" w:rsidRPr="008540D7" w:rsidRDefault="00863255" w:rsidP="0085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Централизованное теплоснабжение в поселении осуществляется от следующих источников:</w:t>
      </w:r>
    </w:p>
    <w:p w14:paraId="4D7CDE0D" w14:textId="7777777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- Газовая котельная Центральная;</w:t>
      </w:r>
    </w:p>
    <w:p w14:paraId="4A5F8871" w14:textId="7777777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- Газовая котельная Сельхозтехникум;</w:t>
      </w:r>
    </w:p>
    <w:p w14:paraId="4E022A38" w14:textId="7777777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- Газовая котельная Птицефабрика;</w:t>
      </w:r>
    </w:p>
    <w:p w14:paraId="441A9803" w14:textId="1EDAC02E" w:rsidR="00863255" w:rsidRPr="008540D7" w:rsidRDefault="003C5A84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- Газовая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котельная </w:t>
      </w:r>
      <w:proofErr w:type="spellStart"/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Ёля</w:t>
      </w:r>
      <w:proofErr w:type="spellEnd"/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-Ты;</w:t>
      </w:r>
    </w:p>
    <w:p w14:paraId="4B46739F" w14:textId="7777777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- Газовая котельная Дав.</w:t>
      </w:r>
    </w:p>
    <w:p w14:paraId="24B56569" w14:textId="77777777" w:rsidR="00863255" w:rsidRPr="008540D7" w:rsidRDefault="00863255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Линии наружного освещения</w:t>
      </w:r>
    </w:p>
    <w:p w14:paraId="5E0040C3" w14:textId="77777777" w:rsidR="00863255" w:rsidRPr="008540D7" w:rsidRDefault="00863255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AC16DF4" w14:textId="4DABD12F" w:rsidR="00863255" w:rsidRPr="000E2213" w:rsidRDefault="00863255" w:rsidP="000E2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На данный период состояние электрических сетей удовлетворительное. </w:t>
      </w:r>
      <w:r w:rsidR="00A87B6A" w:rsidRPr="00A87B6A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Филиал ПАО «</w:t>
      </w:r>
      <w:proofErr w:type="spellStart"/>
      <w:r w:rsidR="00A87B6A" w:rsidRPr="00A87B6A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Россети</w:t>
      </w:r>
      <w:proofErr w:type="spellEnd"/>
      <w:r w:rsidR="00A87B6A" w:rsidRPr="00A87B6A">
        <w:rPr>
          <w:rStyle w:val="af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Северо-Запад» в Республике Коми</w:t>
      </w:r>
      <w:r w:rsidR="0054156B" w:rsidRPr="00A87B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ежегодно выполняет ремонт электрических сетей в соответствии с планом. </w:t>
      </w:r>
      <w:r w:rsidR="0054156B" w:rsidRPr="008540D7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ротяженность сетей уличного освещения </w:t>
      </w:r>
      <w:r w:rsidRPr="00A63B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</w:t>
      </w:r>
      <w:r w:rsidR="00A63B87" w:rsidRPr="00A63B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58,1</w:t>
      </w:r>
      <w:r w:rsidRPr="00A63B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км.</w:t>
      </w:r>
      <w:r w:rsidR="00B229C0" w:rsidRPr="00A63B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Ремонт электрических сетей</w:t>
      </w:r>
      <w:r w:rsidR="00264E57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уличного освещения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планом осуществляет ООО «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Регионстрой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>». Еже</w:t>
      </w:r>
      <w:r w:rsidR="00A1665C" w:rsidRPr="008540D7">
        <w:rPr>
          <w:rFonts w:ascii="Times New Roman" w:hAnsi="Times New Roman" w:cs="Times New Roman"/>
          <w:sz w:val="24"/>
          <w:szCs w:val="24"/>
          <w:lang w:eastAsia="ru-RU"/>
        </w:rPr>
        <w:t>кварталь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но проводится техническое обслуживание уличного освещения, в том числе по обращениям граждан.</w:t>
      </w:r>
    </w:p>
    <w:p w14:paraId="79A3FFCE" w14:textId="60FC3058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57E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время </w:t>
      </w:r>
      <w:r w:rsidR="006E34E1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частично </w:t>
      </w:r>
      <w:r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отсутствует уличное освещение по улицам: Домны Каликовой (частный сектор), </w:t>
      </w:r>
      <w:r w:rsidR="000E357E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Садовая</w:t>
      </w:r>
      <w:r w:rsidR="00960D63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2,</w:t>
      </w:r>
      <w:r w:rsidR="000E357E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3 проезд</w:t>
      </w:r>
      <w:r w:rsidR="00960D63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364CE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Луговая</w:t>
      </w:r>
      <w:r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64E57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60D63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Славы,</w:t>
      </w:r>
      <w:r w:rsidR="00D832A5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Северная, </w:t>
      </w:r>
      <w:proofErr w:type="spellStart"/>
      <w:r w:rsidR="00D832A5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Оплеснина</w:t>
      </w:r>
      <w:proofErr w:type="spellEnd"/>
      <w:r w:rsidR="00D832A5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0E357E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СПТУ2</w:t>
      </w:r>
      <w:r w:rsidR="00960D63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(частный сектор)</w:t>
      </w:r>
      <w:r w:rsidR="000E357E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Советская</w:t>
      </w:r>
      <w:r w:rsidR="00B3196C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A4B63" w:rsidRPr="00960D6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9710D9F" w14:textId="77777777" w:rsidR="00D832A5" w:rsidRPr="008540D7" w:rsidRDefault="00D832A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E1EAF0" w14:textId="518C0C7F" w:rsidR="006D1ACF" w:rsidRPr="000C526D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26D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ED733A" w:rsidRPr="000C526D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48734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D733A" w:rsidRPr="000C526D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48734A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>гг., планируется выполнить следующие мероприятия:</w:t>
      </w:r>
    </w:p>
    <w:p w14:paraId="4AFED3ED" w14:textId="77777777" w:rsidR="00863255" w:rsidRPr="000C526D" w:rsidRDefault="00863255" w:rsidP="0085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0"/>
        <w:gridCol w:w="1468"/>
        <w:gridCol w:w="1564"/>
        <w:gridCol w:w="1834"/>
      </w:tblGrid>
      <w:tr w:rsidR="000C526D" w:rsidRPr="000C526D" w14:paraId="3D3080D7" w14:textId="77777777" w:rsidTr="006E34E1">
        <w:trPr>
          <w:trHeight w:val="382"/>
        </w:trPr>
        <w:tc>
          <w:tcPr>
            <w:tcW w:w="5530" w:type="dxa"/>
            <w:vMerge w:val="restart"/>
          </w:tcPr>
          <w:p w14:paraId="2D1503AA" w14:textId="77777777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866" w:type="dxa"/>
            <w:gridSpan w:val="3"/>
          </w:tcPr>
          <w:p w14:paraId="1A3A5F0F" w14:textId="04185542" w:rsidR="00863255" w:rsidRPr="000C526D" w:rsidRDefault="00734D44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</w:t>
            </w:r>
            <w:r w:rsidR="00863255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63255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="00863255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4C5D952B" w14:textId="77777777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526D" w:rsidRPr="000C526D" w14:paraId="2DB21CCD" w14:textId="77777777" w:rsidTr="005C261C">
        <w:trPr>
          <w:trHeight w:val="482"/>
        </w:trPr>
        <w:tc>
          <w:tcPr>
            <w:tcW w:w="5530" w:type="dxa"/>
            <w:vMerge/>
          </w:tcPr>
          <w:p w14:paraId="08CB995E" w14:textId="77777777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</w:tcPr>
          <w:p w14:paraId="05C755C9" w14:textId="102C9AF0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A1665C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873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4" w:type="dxa"/>
          </w:tcPr>
          <w:p w14:paraId="4B32C10F" w14:textId="3ACCE2AF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4873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4" w:type="dxa"/>
          </w:tcPr>
          <w:p w14:paraId="75252966" w14:textId="4D03D948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4873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C526D" w:rsidRPr="000C526D" w14:paraId="605409A5" w14:textId="77777777" w:rsidTr="005C261C">
        <w:trPr>
          <w:trHeight w:val="265"/>
        </w:trPr>
        <w:tc>
          <w:tcPr>
            <w:tcW w:w="5530" w:type="dxa"/>
          </w:tcPr>
          <w:p w14:paraId="2507A9EF" w14:textId="77777777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Потребление уличного освещения</w:t>
            </w:r>
          </w:p>
        </w:tc>
        <w:tc>
          <w:tcPr>
            <w:tcW w:w="1468" w:type="dxa"/>
          </w:tcPr>
          <w:p w14:paraId="320EF7EA" w14:textId="43B12769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0349876E" w14:textId="29051987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14:paraId="36DD3C03" w14:textId="27B36A63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26D" w:rsidRPr="000C526D" w14:paraId="7F647C88" w14:textId="77777777" w:rsidTr="005C261C">
        <w:trPr>
          <w:trHeight w:val="265"/>
        </w:trPr>
        <w:tc>
          <w:tcPr>
            <w:tcW w:w="5530" w:type="dxa"/>
          </w:tcPr>
          <w:p w14:paraId="528EF61D" w14:textId="65F3DCBD" w:rsidR="00734D44" w:rsidRPr="000C526D" w:rsidRDefault="00734D44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Аренда опор уличного освещения</w:t>
            </w:r>
          </w:p>
        </w:tc>
        <w:tc>
          <w:tcPr>
            <w:tcW w:w="1468" w:type="dxa"/>
          </w:tcPr>
          <w:p w14:paraId="5184A7AD" w14:textId="41CB4653" w:rsidR="00734D44" w:rsidRPr="000C526D" w:rsidRDefault="00734D44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69217C53" w14:textId="3A64A2EE" w:rsidR="00734D44" w:rsidRPr="000C526D" w:rsidRDefault="00734D44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14:paraId="44AB6C3F" w14:textId="7E41B90A" w:rsidR="00734D44" w:rsidRPr="000C526D" w:rsidRDefault="00734D44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26D" w:rsidRPr="000C526D" w14:paraId="6EB1A694" w14:textId="77777777" w:rsidTr="005C261C">
        <w:trPr>
          <w:trHeight w:val="530"/>
        </w:trPr>
        <w:tc>
          <w:tcPr>
            <w:tcW w:w="5530" w:type="dxa"/>
          </w:tcPr>
          <w:p w14:paraId="1302E585" w14:textId="3B9D5F69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</w:t>
            </w:r>
            <w:r w:rsidR="00953B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аварийные работы</w:t>
            </w:r>
          </w:p>
        </w:tc>
        <w:tc>
          <w:tcPr>
            <w:tcW w:w="1468" w:type="dxa"/>
          </w:tcPr>
          <w:p w14:paraId="712BEC57" w14:textId="36E4FA38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3D16BB51" w14:textId="278F1352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14:paraId="2C1CFA0E" w14:textId="2E55AB08" w:rsidR="00863255" w:rsidRPr="000C526D" w:rsidRDefault="0086325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B3F" w:rsidRPr="000C526D" w14:paraId="387FE625" w14:textId="77777777" w:rsidTr="005C261C">
        <w:trPr>
          <w:trHeight w:val="530"/>
        </w:trPr>
        <w:tc>
          <w:tcPr>
            <w:tcW w:w="5530" w:type="dxa"/>
          </w:tcPr>
          <w:p w14:paraId="182EF9C3" w14:textId="51E32650" w:rsidR="00953B3F" w:rsidRPr="000C526D" w:rsidRDefault="00953B3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Монтаж уличного освещения</w:t>
            </w:r>
          </w:p>
        </w:tc>
        <w:tc>
          <w:tcPr>
            <w:tcW w:w="1468" w:type="dxa"/>
          </w:tcPr>
          <w:p w14:paraId="5D3065BC" w14:textId="555E9C56" w:rsidR="00953B3F" w:rsidRDefault="00953B3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24BBCA78" w14:textId="45652C3B" w:rsidR="00953B3F" w:rsidRDefault="00953B3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14:paraId="53532A05" w14:textId="0960107C" w:rsidR="00953B3F" w:rsidRDefault="00953B3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26D" w:rsidRPr="000C526D" w14:paraId="6B4B6F1C" w14:textId="77777777" w:rsidTr="005C261C">
        <w:trPr>
          <w:trHeight w:val="265"/>
        </w:trPr>
        <w:tc>
          <w:tcPr>
            <w:tcW w:w="5530" w:type="dxa"/>
          </w:tcPr>
          <w:p w14:paraId="7CFDF7E5" w14:textId="2514C429" w:rsidR="00F51F2F" w:rsidRPr="000C526D" w:rsidRDefault="00F51F2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68" w:type="dxa"/>
          </w:tcPr>
          <w:p w14:paraId="361C0DBE" w14:textId="27B88025" w:rsidR="00F51F2F" w:rsidRPr="000C526D" w:rsidRDefault="00F51F2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14:paraId="6D480E1C" w14:textId="0E27CB8C" w:rsidR="00F51F2F" w:rsidRPr="000C526D" w:rsidRDefault="00F51F2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</w:tcPr>
          <w:p w14:paraId="00522B15" w14:textId="29A08555" w:rsidR="00F51F2F" w:rsidRPr="000C526D" w:rsidRDefault="00F51F2F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F440FA" w14:textId="77777777" w:rsidR="008645D5" w:rsidRPr="008540D7" w:rsidRDefault="008645D5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E6428E6" w14:textId="7C657DC5" w:rsidR="00863255" w:rsidRPr="008540D7" w:rsidRDefault="00863255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Предприятия торговли, общественного питания и бытового обслуживания.</w:t>
      </w:r>
    </w:p>
    <w:p w14:paraId="2381C983" w14:textId="77777777" w:rsidR="00863255" w:rsidRPr="008540D7" w:rsidRDefault="00863255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1C64C8" w14:textId="40A18AE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Предприятия торговли продовольственных и непродовольственных товаров представлены магазинами «Торговый центр», </w:t>
      </w:r>
      <w:r w:rsidR="00A41455">
        <w:rPr>
          <w:rFonts w:ascii="Times New Roman" w:hAnsi="Times New Roman" w:cs="Times New Roman"/>
          <w:sz w:val="24"/>
          <w:szCs w:val="24"/>
          <w:lang w:eastAsia="ru-RU"/>
        </w:rPr>
        <w:t>магазинами Федеральных сетей «Магнит» и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«Пятерочка», сетью магазинов ПО «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Сыктывдин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>, «</w:t>
      </w:r>
      <w:r w:rsidR="001730B1" w:rsidRPr="008540D7">
        <w:rPr>
          <w:rFonts w:ascii="Times New Roman" w:hAnsi="Times New Roman" w:cs="Times New Roman"/>
          <w:sz w:val="24"/>
          <w:szCs w:val="24"/>
          <w:lang w:val="en-US" w:eastAsia="ru-RU"/>
        </w:rPr>
        <w:t>Fix</w:t>
      </w:r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30B1" w:rsidRPr="008540D7">
        <w:rPr>
          <w:rFonts w:ascii="Times New Roman" w:hAnsi="Times New Roman" w:cs="Times New Roman"/>
          <w:sz w:val="24"/>
          <w:szCs w:val="24"/>
          <w:lang w:val="en-US" w:eastAsia="ru-RU"/>
        </w:rPr>
        <w:t>price</w:t>
      </w:r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76D3B">
        <w:rPr>
          <w:rFonts w:ascii="Times New Roman" w:hAnsi="Times New Roman" w:cs="Times New Roman"/>
          <w:sz w:val="24"/>
          <w:szCs w:val="24"/>
          <w:lang w:eastAsia="ru-RU"/>
        </w:rPr>
        <w:t xml:space="preserve">ПВЗ </w:t>
      </w:r>
      <w:r w:rsidR="00B76D3B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7A0CFE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Озон</w:t>
      </w:r>
      <w:r w:rsidR="00B76D3B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7A0CFE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76D3B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7A0CFE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Валдбериз</w:t>
      </w:r>
      <w:proofErr w:type="spellEnd"/>
      <w:r w:rsidR="00B76D3B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7A0CFE" w:rsidRPr="00B76D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76D3B">
        <w:rPr>
          <w:rFonts w:ascii="Times New Roman" w:hAnsi="Times New Roman" w:cs="Times New Roman"/>
          <w:sz w:val="24"/>
          <w:szCs w:val="24"/>
          <w:lang w:eastAsia="ru-RU"/>
        </w:rPr>
        <w:t xml:space="preserve"> мини-</w:t>
      </w:r>
      <w:proofErr w:type="spellStart"/>
      <w:r w:rsidR="00B76D3B">
        <w:rPr>
          <w:rFonts w:ascii="Times New Roman" w:hAnsi="Times New Roman" w:cs="Times New Roman"/>
          <w:sz w:val="24"/>
          <w:szCs w:val="24"/>
          <w:lang w:eastAsia="ru-RU"/>
        </w:rPr>
        <w:t>маркеты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>. Всего торговых точек на территории поселения 63, из них 30 торгуют продовольственными товарами. Торговая площадь составляет</w:t>
      </w:r>
      <w:r w:rsidR="008D109F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109F" w:rsidRPr="008540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7779,5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кв. м, средняя обеспеченность торговыми площадями на 1000 жителей в сельском поселении «Выльгорт» составила 275 кв. м при нормативе обеспеченности 300 кв. м. Проблемой</w:t>
      </w:r>
      <w:r w:rsidR="001D76D9" w:rsidRPr="008540D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D76D9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продолжительного времени, остается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недостаточна</w:t>
      </w:r>
      <w:r w:rsidR="004A2F2F" w:rsidRPr="008540D7">
        <w:rPr>
          <w:rFonts w:ascii="Times New Roman" w:hAnsi="Times New Roman" w:cs="Times New Roman"/>
          <w:sz w:val="24"/>
          <w:szCs w:val="24"/>
          <w:lang w:eastAsia="ru-RU"/>
        </w:rPr>
        <w:t>я обеспеченность жителей района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>. 13-й км.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товарами первой необходимости в шаговой доступности. </w:t>
      </w:r>
      <w:r w:rsidR="001D76D9" w:rsidRPr="008540D7">
        <w:rPr>
          <w:rFonts w:ascii="Times New Roman" w:hAnsi="Times New Roman" w:cs="Times New Roman"/>
          <w:sz w:val="24"/>
          <w:szCs w:val="24"/>
          <w:lang w:eastAsia="ru-RU"/>
        </w:rPr>
        <w:t>Предприниматели не заинтересованы в отк</w:t>
      </w:r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>рытии торговых точек в указанных микрорайонах</w:t>
      </w:r>
      <w:r w:rsidR="001D76D9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решения проблемы необходимо выделение земельных участков под строительство торговых точек и обеспечение качественных подъездных путей. </w:t>
      </w:r>
    </w:p>
    <w:p w14:paraId="6D531D5A" w14:textId="4BF04CB6" w:rsidR="00863255" w:rsidRPr="008540D7" w:rsidRDefault="007B14B9" w:rsidP="00D314E2">
      <w:pPr>
        <w:shd w:val="clear" w:color="auto" w:fill="FFFFFF"/>
        <w:spacing w:after="0" w:line="240" w:lineRule="auto"/>
        <w:ind w:left="-15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Сеть общественного питания представлена столовыми в учебных заведениях, столовой ПО «</w:t>
      </w:r>
      <w:proofErr w:type="spellStart"/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Сыктывди</w:t>
      </w:r>
      <w:r w:rsidR="003771AC" w:rsidRPr="008540D7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3771AC" w:rsidRPr="008540D7">
        <w:rPr>
          <w:rFonts w:ascii="Times New Roman" w:hAnsi="Times New Roman" w:cs="Times New Roman"/>
          <w:sz w:val="24"/>
          <w:szCs w:val="24"/>
          <w:lang w:eastAsia="ru-RU"/>
        </w:rPr>
        <w:t>», кафе «Завалинка»</w:t>
      </w:r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>, кафе «Мельница»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D76D9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кафе </w:t>
      </w:r>
      <w:r w:rsidR="001D76D9" w:rsidRPr="008540D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Гостиничный комплекс "Олимпиец" ГАУ РК "РЛК"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, пиццерией, кафе-баром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>, буфетом и кулинарией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. На территории села располагается гостиничный комплекс «Олимпиец»</w:t>
      </w:r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>, отель «Мельница»</w:t>
      </w:r>
      <w:r w:rsidR="001D76D9" w:rsidRPr="008540D7">
        <w:rPr>
          <w:rFonts w:ascii="Times New Roman" w:hAnsi="Times New Roman" w:cs="Times New Roman"/>
          <w:sz w:val="24"/>
          <w:szCs w:val="24"/>
          <w:lang w:eastAsia="ru-RU"/>
        </w:rPr>
        <w:t>, отель «Холин»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Бытовое обслуживание населения осуществляют две мастерские по </w:t>
      </w:r>
      <w:r w:rsidR="00A3054A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обуви, ремон</w:t>
      </w:r>
      <w:r w:rsidR="004A2F2F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 и пошиву швейных изделий, пять парикмахерских</w:t>
      </w:r>
      <w:r w:rsidR="00A3054A" w:rsidRPr="00854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99F797" w14:textId="62574D9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В селе действуют </w:t>
      </w:r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аптек</w:t>
      </w:r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730B1" w:rsidRPr="008540D7">
        <w:rPr>
          <w:rFonts w:ascii="Times New Roman" w:hAnsi="Times New Roman" w:cs="Times New Roman"/>
          <w:sz w:val="24"/>
          <w:szCs w:val="24"/>
          <w:lang w:eastAsia="ru-RU"/>
        </w:rPr>
        <w:t>, 1 аптечный киоск</w:t>
      </w:r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и 1 Оптика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>Существует необходимость  в работе аптек, не только в центре села, но и на периферии.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5BC12EE" w14:textId="6939346B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Банк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>овские услуги оказывает Филиал П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АО «Сбербанк России» Коми отделение №8617</w:t>
      </w:r>
      <w:r w:rsidR="00747C07" w:rsidRPr="008540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5E9CDD0" w14:textId="6CE6D36E" w:rsidR="00A3054A" w:rsidRPr="008540D7" w:rsidRDefault="004A2F2F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Выльгорте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располагается 2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б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анкомата ПАО «Сбербанк России» 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>с опцией приема наличных средств. Необходимо так же наличие банкомата в п.</w:t>
      </w:r>
      <w:r w:rsidR="004D1F1E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>Птицефабрика.</w:t>
      </w:r>
    </w:p>
    <w:p w14:paraId="0B2EFB59" w14:textId="6C35BC0F" w:rsidR="00863255" w:rsidRPr="008540D7" w:rsidRDefault="00024610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поддержки малого и среднего бизнеса, развития крестьянско – фермерских хозяйств и личных подсобных хозяйств, на 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территории сельского поселения «Выльгорт»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обустроена Ярмарочная площадь, на которой, проводя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тся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еженедельные  универсальные ярмарки, в ходе которых фермеры и предприниматели имеют возможность реализации собственной продукции. 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Организатором проведения ярмарок является администрация сельского поселения «Выльгорт».</w:t>
      </w:r>
      <w:r w:rsidR="00A3054A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46D325E" w14:textId="77777777" w:rsidR="00863255" w:rsidRPr="008540D7" w:rsidRDefault="00863255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31F9FF" w14:textId="77777777" w:rsidR="00863255" w:rsidRPr="008540D7" w:rsidRDefault="00863255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Размещение объектов специального назначения.</w:t>
      </w:r>
    </w:p>
    <w:p w14:paraId="745067CD" w14:textId="03572759" w:rsidR="00863255" w:rsidRPr="008540D7" w:rsidRDefault="003B7FFC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«Выльгорт» размещено </w:t>
      </w:r>
      <w:r w:rsidR="00977E67" w:rsidRPr="008540D7">
        <w:rPr>
          <w:rFonts w:ascii="Times New Roman" w:hAnsi="Times New Roman" w:cs="Times New Roman"/>
          <w:sz w:val="24"/>
          <w:szCs w:val="24"/>
          <w:lang w:eastAsia="ru-RU"/>
        </w:rPr>
        <w:t>86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контейнерных площадок, в том числе </w:t>
      </w:r>
      <w:r w:rsidR="00EE2414" w:rsidRPr="008540D7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бункер накопителей для крупно-габаритного мусора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EE2414" w:rsidRPr="008540D7">
        <w:rPr>
          <w:rFonts w:ascii="Times New Roman" w:hAnsi="Times New Roman" w:cs="Times New Roman"/>
          <w:sz w:val="24"/>
          <w:szCs w:val="24"/>
          <w:lang w:eastAsia="ru-RU"/>
        </w:rPr>
        <w:t>10 бункеров на территории частного сектора, 2 бункера: на территории Успенского кладбища и на кладбище вдоль автомобильной дороги «Вятка»).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Полигоны складирования Т</w:t>
      </w:r>
      <w:r w:rsidR="00303BEA" w:rsidRPr="008540D7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О на территории поселения отсутствуют. Вывоз Т</w:t>
      </w:r>
      <w:r w:rsidR="00303BEA" w:rsidRPr="008540D7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>О производится</w:t>
      </w:r>
      <w:r w:rsidR="00DC1D96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Региональный оператор Севера</w:t>
      </w:r>
      <w:r w:rsidR="00863255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на свалку, расположенную на территории МО ГО «Сыктывкар».</w:t>
      </w:r>
    </w:p>
    <w:p w14:paraId="4BAB1E34" w14:textId="7777777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Установлен контейнер модульный для сбора, накопления и временного хранения отработанных компактных и линейных люминесцентных ламп, ртутьсодержащих бытовых термометров и химических источников питания (батарейки, аккумуляторы) – КМ 2-3».</w:t>
      </w:r>
    </w:p>
    <w:p w14:paraId="7EB29F1B" w14:textId="77777777" w:rsidR="00863255" w:rsidRPr="008540D7" w:rsidRDefault="00863255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>На территории поселения расположено 3 кладбища: кладбище, расположенное вдоль федеральной автомобильной дороги «Вятка» (закрыто), кладбище СПТУ-2, Успенское кладбище.</w:t>
      </w:r>
    </w:p>
    <w:p w14:paraId="268295D4" w14:textId="009E2EFA" w:rsidR="00A450E9" w:rsidRPr="008540D7" w:rsidRDefault="00863255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b/>
        </w:rPr>
      </w:pPr>
      <w:r w:rsidRPr="008540D7">
        <w:t>На балансе администрации сельского поселения «Выльгорт» - 2</w:t>
      </w:r>
      <w:r w:rsidR="00142CBE">
        <w:t>2</w:t>
      </w:r>
      <w:r w:rsidRPr="008540D7">
        <w:t xml:space="preserve"> пожарных водоем</w:t>
      </w:r>
      <w:r w:rsidR="00142CBE">
        <w:t>а</w:t>
      </w:r>
      <w:r w:rsidR="003B7FFC" w:rsidRPr="008540D7">
        <w:t>.</w:t>
      </w:r>
      <w:r w:rsidRPr="008540D7">
        <w:t xml:space="preserve"> </w:t>
      </w:r>
    </w:p>
    <w:p w14:paraId="191839F6" w14:textId="77777777" w:rsidR="007B14B9" w:rsidRPr="008540D7" w:rsidRDefault="007B14B9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b/>
          <w:color w:val="FF0000"/>
        </w:rPr>
      </w:pPr>
    </w:p>
    <w:p w14:paraId="66A76586" w14:textId="781AB96F" w:rsidR="00A450E9" w:rsidRPr="008540D7" w:rsidRDefault="00A450E9" w:rsidP="008540D7">
      <w:pPr>
        <w:pStyle w:val="af3"/>
        <w:suppressAutoHyphens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8540D7">
        <w:rPr>
          <w:b/>
          <w:color w:val="000000" w:themeColor="text1"/>
        </w:rPr>
        <w:t>Культу</w:t>
      </w:r>
      <w:r w:rsidR="007B14B9" w:rsidRPr="008540D7">
        <w:rPr>
          <w:b/>
          <w:color w:val="000000" w:themeColor="text1"/>
        </w:rPr>
        <w:t>ра, физическая культура и спорт</w:t>
      </w:r>
    </w:p>
    <w:p w14:paraId="3448D7E7" w14:textId="77777777" w:rsidR="007B14B9" w:rsidRPr="008540D7" w:rsidRDefault="007B14B9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14:paraId="3EEEC548" w14:textId="01FA4A69" w:rsidR="00A450E9" w:rsidRPr="008540D7" w:rsidRDefault="00A450E9" w:rsidP="008540D7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задачей прогнозного периода в области культуры станет сохранение и развитие культурного потенциала и культурного наследия. В целях сохранения единого культурного пространства на территории сельского поселения и обеспечения прав граждан на доступ к услугам в сфере культуры в прогнозный период</w:t>
      </w:r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учреждений культурно-досугового типа и библиотечных учре</w:t>
      </w:r>
      <w:r w:rsidR="00250AED">
        <w:rPr>
          <w:rFonts w:ascii="Times New Roman" w:hAnsi="Times New Roman" w:cs="Times New Roman"/>
          <w:color w:val="000000" w:themeColor="text1"/>
          <w:sz w:val="24"/>
          <w:szCs w:val="24"/>
        </w:rPr>
        <w:t>ждений сохранится на уровне 2025</w:t>
      </w:r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 культуры на территории поселения (МАУК «Сыктывдинский районный дом культуры», музей истории и культуры Сыктывдинского района, Центральная библиотека, Дом народных ремесел «</w:t>
      </w:r>
      <w:proofErr w:type="spellStart"/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Зарань</w:t>
      </w:r>
      <w:proofErr w:type="spellEnd"/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дом культуры п. Птицефабрика) используют все возможности  для создания условий нравственного, эстетического, социального, физического развития детей, подростков и молодежи. Создают условия для организации досуга и отдыха всех категорий населения по месту их жительства, развития и поддержки самодеятельного художественного творчества, творческой инициативы. Специалисты  культурно–досуговых    учреждений  ведут активную работу по  привлечению детей и взрослых в клубные формирования. В работе с детьми и взрослыми используются  различные формы работы: театрализованные, познавательные,  игровые, учебные занятия, </w:t>
      </w:r>
      <w:proofErr w:type="spellStart"/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выставки, вечера отдыха,  конкурсные  программы, викторины,  мастер-классы,  спортивные  мероприятия,    праздничные концерты.  Участники самодеятельности имеют возможность принимать участие в районных фестивалях, </w:t>
      </w:r>
      <w:r w:rsidR="00125743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конкурсах. Для всех желающих жителей села так же реализуются проекты в сфере </w:t>
      </w:r>
      <w:r w:rsidR="00125743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культуры, где каждый имеет возможность принять участие и реализовать свой творческий потенциал. Такими проектами являются конкурсы: «Поющая семья», «Миссис Выльгорт», «Танцы со звездами» и другие. </w:t>
      </w:r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в дальнейшем поддерживать на имеющемся уровне благоприятные условия для творческой деятельности</w:t>
      </w:r>
      <w:r w:rsidR="00125743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категорий населения</w:t>
      </w:r>
      <w:r w:rsidR="007B14B9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5743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Наряду с традиционными мероприятиями и фор</w:t>
      </w:r>
      <w:r w:rsidR="00A058DB" w:rsidRPr="008540D7">
        <w:rPr>
          <w:rFonts w:ascii="Times New Roman" w:hAnsi="Times New Roman" w:cs="Times New Roman"/>
          <w:color w:val="000000" w:themeColor="text1"/>
          <w:sz w:val="24"/>
          <w:szCs w:val="24"/>
        </w:rPr>
        <w:t>мами работы, использовать новые.</w:t>
      </w:r>
    </w:p>
    <w:p w14:paraId="691341CE" w14:textId="7846D2C6" w:rsidR="00A450E9" w:rsidRPr="008540D7" w:rsidRDefault="00A450E9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40D7">
        <w:rPr>
          <w:color w:val="000000" w:themeColor="text1"/>
        </w:rPr>
        <w:t xml:space="preserve">В сельском поселении «Выльгорт» существует опыт проведения традиционных физкультурно-массовых </w:t>
      </w:r>
      <w:r w:rsidR="00A058DB" w:rsidRPr="008540D7">
        <w:rPr>
          <w:color w:val="000000" w:themeColor="text1"/>
        </w:rPr>
        <w:t xml:space="preserve">мероприятий </w:t>
      </w:r>
      <w:r w:rsidRPr="008540D7">
        <w:rPr>
          <w:color w:val="000000" w:themeColor="text1"/>
        </w:rPr>
        <w:t xml:space="preserve">и спортивных соревнований. Необходимо </w:t>
      </w:r>
      <w:r w:rsidR="00A058DB" w:rsidRPr="008540D7">
        <w:rPr>
          <w:color w:val="000000" w:themeColor="text1"/>
        </w:rPr>
        <w:t>стимулироват</w:t>
      </w:r>
      <w:r w:rsidRPr="008540D7">
        <w:rPr>
          <w:color w:val="000000" w:themeColor="text1"/>
        </w:rPr>
        <w:t xml:space="preserve">ь участие всех желающих в массовом спортивном движении, развивать свои спортивные достижения, привлекать детей и молодежь к занятиям физической культурой, формировать у населения устойчивые навыки здорового образа жизни. В связи с этим возникает необходимость: </w:t>
      </w:r>
    </w:p>
    <w:p w14:paraId="22D07632" w14:textId="77777777" w:rsidR="00A450E9" w:rsidRPr="008540D7" w:rsidRDefault="00A450E9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40D7">
        <w:rPr>
          <w:color w:val="000000" w:themeColor="text1"/>
        </w:rPr>
        <w:t>- оснащать площадки современным спортивным оборудованием;</w:t>
      </w:r>
    </w:p>
    <w:p w14:paraId="32532765" w14:textId="0EC67F22" w:rsidR="00A450E9" w:rsidRPr="008540D7" w:rsidRDefault="00A450E9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40D7">
        <w:rPr>
          <w:color w:val="000000" w:themeColor="text1"/>
        </w:rPr>
        <w:t>- продолжать работу по проведению спортивных мероприятий на территории поселения</w:t>
      </w:r>
      <w:r w:rsidR="00A058DB" w:rsidRPr="008540D7">
        <w:rPr>
          <w:color w:val="000000" w:themeColor="text1"/>
        </w:rPr>
        <w:t xml:space="preserve"> на хорошем уровне</w:t>
      </w:r>
      <w:r w:rsidR="0006505A" w:rsidRPr="008540D7">
        <w:rPr>
          <w:color w:val="000000" w:themeColor="text1"/>
        </w:rPr>
        <w:t>;</w:t>
      </w:r>
    </w:p>
    <w:p w14:paraId="7007E4EF" w14:textId="305449EB" w:rsidR="0006505A" w:rsidRPr="008540D7" w:rsidRDefault="0006505A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540D7">
        <w:rPr>
          <w:color w:val="000000" w:themeColor="text1"/>
        </w:rPr>
        <w:t>- включить в план мероприятий иные виды спорта.</w:t>
      </w:r>
    </w:p>
    <w:p w14:paraId="4B62670D" w14:textId="77777777" w:rsidR="007B14B9" w:rsidRPr="008540D7" w:rsidRDefault="007B14B9" w:rsidP="008540D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80025" w14:textId="77777777" w:rsidR="00C5332B" w:rsidRPr="008540D7" w:rsidRDefault="00C5332B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Социальная сфера.</w:t>
      </w:r>
    </w:p>
    <w:p w14:paraId="0A3A76AB" w14:textId="6CF8D0B9" w:rsidR="00C5332B" w:rsidRPr="008540D7" w:rsidRDefault="00C5332B" w:rsidP="00854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социальные объекты: </w:t>
      </w:r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ГПОУ «Коми республиканский агропромышленный техникум имени </w:t>
      </w:r>
      <w:proofErr w:type="spellStart"/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>Н.В.Оплеснина</w:t>
      </w:r>
      <w:proofErr w:type="spellEnd"/>
      <w:r w:rsidR="003B7FFC" w:rsidRPr="008540D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, 2 средние школы и две начальные, пять дошкольных учреждений, 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>два из них имею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два корпуса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>, в новом корпусе детского сада №1 есть бассейн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, центральная больница с поликлиникой, центральная библиотека, детская библиотека,</w:t>
      </w:r>
      <w:r w:rsidR="00CB3CF7" w:rsidRPr="008540D7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r w:rsidR="00CB3CF7"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цифрового образования детей "</w:t>
      </w:r>
      <w:r w:rsidR="00CB3CF7" w:rsidRPr="008540D7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IT</w:t>
      </w:r>
      <w:r w:rsidR="00CB3CF7"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CB3CF7" w:rsidRPr="008540D7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куб</w:t>
      </w:r>
      <w:r w:rsidR="00CB3CF7"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>",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дом культуры с залом на 400 посадочных мест, музей</w:t>
      </w:r>
      <w:r w:rsidR="00BA738D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истории и культуры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, музыкальная школа, центр дополнительного образования, центр народных ремесел «</w:t>
      </w:r>
      <w:proofErr w:type="spellStart"/>
      <w:r w:rsidRPr="008540D7">
        <w:rPr>
          <w:rFonts w:ascii="Times New Roman" w:hAnsi="Times New Roman" w:cs="Times New Roman"/>
          <w:sz w:val="24"/>
          <w:szCs w:val="24"/>
          <w:lang w:eastAsia="ru-RU"/>
        </w:rPr>
        <w:t>Зарань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» с возможностью обучить до 500 человек мастерству ремесел, Республиканский </w:t>
      </w:r>
      <w:r w:rsidR="004A2F2F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лыжный стадион </w:t>
      </w:r>
      <w:proofErr w:type="spellStart"/>
      <w:r w:rsidR="004A2F2F" w:rsidRPr="008540D7">
        <w:rPr>
          <w:rFonts w:ascii="Times New Roman" w:hAnsi="Times New Roman" w:cs="Times New Roman"/>
          <w:sz w:val="24"/>
          <w:szCs w:val="24"/>
          <w:lang w:eastAsia="ru-RU"/>
        </w:rPr>
        <w:t>им.Р.Сметаниной</w:t>
      </w:r>
      <w:proofErr w:type="spellEnd"/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, Детско-юношеская спортивная школа, спортивный клуб «Динамовец», конно-спортивная школа ГАУ РК «Центр спортивной подготовки сборных команд». </w:t>
      </w:r>
    </w:p>
    <w:p w14:paraId="75DEC878" w14:textId="77AC4409" w:rsidR="006D5354" w:rsidRPr="008540D7" w:rsidRDefault="006D5354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Занятость несовершеннолетних в период летних каникул является одним из приоритетных направлений в работе с детьми и молодежью. Ежегодно 30 учащихся </w:t>
      </w:r>
      <w:proofErr w:type="spellStart"/>
      <w:r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>Выльгортских</w:t>
      </w:r>
      <w:proofErr w:type="spellEnd"/>
      <w:r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 трудоустраиваются в отряд руководителя администрации для работы по благоустройству села. Необходимо сохранить количество вакант</w:t>
      </w:r>
      <w:r w:rsidR="005469A8">
        <w:rPr>
          <w:rFonts w:ascii="Times New Roman" w:hAnsi="Times New Roman" w:cs="Times New Roman"/>
          <w:sz w:val="24"/>
          <w:szCs w:val="24"/>
          <w:shd w:val="clear" w:color="auto" w:fill="FFFFFF"/>
        </w:rPr>
        <w:t>ных мест в отряде на уровне 2025</w:t>
      </w:r>
      <w:r w:rsidR="00A414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года.</w:t>
      </w:r>
    </w:p>
    <w:p w14:paraId="35748B76" w14:textId="2509C1FB" w:rsidR="00A058DB" w:rsidRPr="008540D7" w:rsidRDefault="0072539C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 целях социальной и материальной поддержки лучших учащихся школ и юных спортсменов, стимулирования их потенциальных способностей ежегодно назначаются стипендии руководителя. В данном виде поддержки несовершеннолетних </w:t>
      </w:r>
      <w:r w:rsidR="00031CF8"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необходимо обратить внимание на детей, занимающихся различными видами творчества и включить их в состав стипендиатов.</w:t>
      </w:r>
    </w:p>
    <w:p w14:paraId="02637F92" w14:textId="28BEC3DA" w:rsidR="00031CF8" w:rsidRPr="008540D7" w:rsidRDefault="00031CF8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</w:t>
      </w:r>
      <w:r w:rsidR="008427C8"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связи с тенденцией к увеличению числа людей пенсионного возраста, в </w:t>
      </w:r>
      <w:r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прогнозный период появляется значительная необходимость в активизации различных форм досуговой занятости пожилых граждан и пенсионеров. В</w:t>
      </w:r>
      <w:r w:rsidR="00250AED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период 2026–2028</w:t>
      </w:r>
      <w:r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год планируется  корректировка мероприятий программы «Старшее поколение» с целью увеличения их количества. Необходимость в социальной активности пожилых людей сегодня</w:t>
      </w:r>
      <w:r w:rsidR="008427C8" w:rsidRPr="008540D7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очень значима. Целью планового периода становится поддержка идей активного </w:t>
      </w:r>
      <w:r w:rsidR="008427C8" w:rsidRPr="008540D7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старения, </w:t>
      </w:r>
      <w:r w:rsidR="008427C8" w:rsidRPr="00854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позволяющих сохранить человеку его интеллектуальный и творческий потенциал, интерес ко многим сторонам жизни</w:t>
      </w:r>
      <w:r w:rsidR="008427C8" w:rsidRPr="008540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427C8" w:rsidRPr="00854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улучшить её качество.</w:t>
      </w:r>
    </w:p>
    <w:p w14:paraId="5B1F1D25" w14:textId="34AFA9D8" w:rsidR="008427C8" w:rsidRPr="00D314E2" w:rsidRDefault="008427C8" w:rsidP="00D314E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       На территории поселения в качестве юридического лица зарегистрированы два территориальных общественных самоуправления: </w:t>
      </w:r>
      <w:r w:rsidRPr="00854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ТОС «Новая жизнь</w:t>
      </w:r>
      <w:r w:rsidRPr="008540D7">
        <w:rPr>
          <w:rFonts w:ascii="Times New Roman" w:hAnsi="Times New Roman" w:cs="Times New Roman"/>
          <w:sz w:val="24"/>
          <w:szCs w:val="24"/>
          <w:shd w:val="clear" w:color="auto" w:fill="FFFFFF"/>
        </w:rPr>
        <w:t>» и ТОС «Лесная поляна», успешно осуществляющие свою деятельность. В плановом периоде необходимо продолжить поддержку ТОС, в том числе консультационную и информационную. А так же способствовать организации других ТОС на территории села.</w:t>
      </w:r>
    </w:p>
    <w:p w14:paraId="0656C609" w14:textId="168AAA08" w:rsidR="00C5332B" w:rsidRPr="00F26374" w:rsidRDefault="008427C8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031CF8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плановый пери</w:t>
      </w:r>
      <w:r w:rsidR="005469A8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од 2026 – 2028</w:t>
      </w:r>
      <w:r w:rsidR="00031CF8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C5332B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г.г</w:t>
      </w:r>
      <w:proofErr w:type="spellEnd"/>
      <w:r w:rsidR="00C5332B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администрации сельского поселения «Выльгорт» предстоит осуществить широкий ряд мероприятий различной направленности. </w:t>
      </w:r>
      <w:r w:rsidR="001323DF" w:rsidRPr="00F263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2008 </w:t>
      </w:r>
      <w:r w:rsidR="001323DF" w:rsidRPr="00F2637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года</w:t>
      </w:r>
      <w:r w:rsidR="001323DF" w:rsidRPr="00F263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Президент Российской Федерации </w:t>
      </w:r>
      <w:r w:rsidR="001323DF" w:rsidRPr="00F2637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посвящает</w:t>
      </w:r>
      <w:r w:rsidR="001323DF" w:rsidRPr="00F263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каждый </w:t>
      </w:r>
      <w:r w:rsidR="001323DF" w:rsidRPr="00F2637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год</w:t>
      </w:r>
      <w:r w:rsidR="001323DF" w:rsidRPr="00F263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той или иной актуальной сфере для привлечения к ней общественного внимания. </w:t>
      </w:r>
      <w:r w:rsidR="0006505A" w:rsidRPr="00F263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Поэтому </w:t>
      </w:r>
      <w:r w:rsidR="001323DF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аждый плановый год</w:t>
      </w:r>
      <w:r w:rsidR="0006505A" w:rsidRPr="00F2637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приоритетное направление.</w:t>
      </w:r>
    </w:p>
    <w:p w14:paraId="2B9B1D1D" w14:textId="77777777" w:rsidR="00BB5ED2" w:rsidRDefault="00855914" w:rsidP="008540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0AE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</w:t>
      </w:r>
    </w:p>
    <w:p w14:paraId="5DC8F3C9" w14:textId="760D783D" w:rsidR="00BB5ED2" w:rsidRPr="00E704A2" w:rsidRDefault="00BB5ED2" w:rsidP="008540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  </w:t>
      </w:r>
      <w:r w:rsidRPr="00E704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Президент России Владимир Путин объявил 2026 год Годом образования в России и Китае.</w:t>
      </w:r>
    </w:p>
    <w:p w14:paraId="79E45874" w14:textId="3E7EC13E" w:rsidR="00855914" w:rsidRPr="005469A8" w:rsidRDefault="00E704A2" w:rsidP="008540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69A8">
        <w:rPr>
          <w:rStyle w:val="af4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         2026 год объявлен Годом села в Республике Коми</w:t>
      </w:r>
      <w:r w:rsidR="005469A8">
        <w:rPr>
          <w:rStyle w:val="af4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кроме того, в 2026 году село Выльгорт отметит 440 - </w:t>
      </w:r>
      <w:proofErr w:type="spellStart"/>
      <w:r w:rsidR="005469A8">
        <w:rPr>
          <w:rStyle w:val="af4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летие</w:t>
      </w:r>
      <w:proofErr w:type="spellEnd"/>
      <w:r w:rsidR="005469A8">
        <w:rPr>
          <w:rStyle w:val="af4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со дня основания</w:t>
      </w:r>
      <w:r w:rsidR="005469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B4295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этим</w:t>
      </w:r>
      <w:r w:rsidR="005469A8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233AD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предстоит провести ряд </w:t>
      </w:r>
      <w:r w:rsidR="005469A8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>праздничных и</w:t>
      </w:r>
      <w:r w:rsidR="00A41455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информационных </w:t>
      </w:r>
      <w:r w:rsidR="00C233AD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="005469A8" w:rsidRPr="00546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547253" w14:textId="2E0BB60E" w:rsidR="00D03F26" w:rsidRDefault="005469A8" w:rsidP="008540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03F26" w:rsidRPr="008540D7">
        <w:rPr>
          <w:rFonts w:ascii="Times New Roman" w:hAnsi="Times New Roman" w:cs="Times New Roman"/>
          <w:sz w:val="24"/>
          <w:szCs w:val="24"/>
          <w:lang w:eastAsia="ru-RU"/>
        </w:rPr>
        <w:t>В 2026 году будут проходить Выборы в Государственную Думу Российской Федерации и в Совет сельского поселения «Выльгорт»</w:t>
      </w:r>
      <w:r w:rsidR="00A63B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3B87" w:rsidRPr="008540D7">
        <w:rPr>
          <w:rFonts w:ascii="Times New Roman" w:hAnsi="Times New Roman" w:cs="Times New Roman"/>
          <w:sz w:val="24"/>
          <w:szCs w:val="24"/>
          <w:lang w:eastAsia="ru-RU"/>
        </w:rPr>
        <w:t>В период проведения выборов на территории поселения, ожидается проведение большого количества предвыборных мероприятий. Так же планируется проведение традиционных мероприятий</w:t>
      </w:r>
      <w:r w:rsidR="00D03F26" w:rsidRPr="008540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A2E13C" w14:textId="23334531" w:rsidR="00A41455" w:rsidRPr="008540D7" w:rsidRDefault="00A41455" w:rsidP="008540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В 2027</w:t>
      </w:r>
      <w:r w:rsidR="005469A8">
        <w:rPr>
          <w:rFonts w:ascii="Times New Roman" w:hAnsi="Times New Roman" w:cs="Times New Roman"/>
          <w:sz w:val="24"/>
          <w:szCs w:val="24"/>
          <w:lang w:eastAsia="ru-RU"/>
        </w:rPr>
        <w:t xml:space="preserve"> и 2028 годах</w:t>
      </w:r>
      <w:r w:rsidR="000D6E54" w:rsidRPr="000D6E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6E54" w:rsidRPr="008540D7">
        <w:rPr>
          <w:rFonts w:ascii="Times New Roman" w:hAnsi="Times New Roman" w:cs="Times New Roman"/>
          <w:sz w:val="24"/>
          <w:szCs w:val="24"/>
          <w:lang w:eastAsia="ru-RU"/>
        </w:rPr>
        <w:t>планируется проведение традиционных мероприятий.</w:t>
      </w:r>
    </w:p>
    <w:p w14:paraId="4C5ED77D" w14:textId="5AC37457" w:rsidR="00932A13" w:rsidRPr="008540D7" w:rsidRDefault="001C5AAA" w:rsidP="00854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3EAC7651" w14:textId="77777777" w:rsidR="00254286" w:rsidRPr="00254286" w:rsidRDefault="00254286" w:rsidP="0025428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4286">
        <w:rPr>
          <w:rFonts w:ascii="Times New Roman" w:hAnsi="Times New Roman" w:cs="Times New Roman"/>
          <w:b/>
          <w:sz w:val="24"/>
          <w:szCs w:val="24"/>
          <w:lang w:eastAsia="ru-RU"/>
        </w:rPr>
        <w:t>Комфортная городская среда.</w:t>
      </w:r>
    </w:p>
    <w:p w14:paraId="7943D544" w14:textId="77777777" w:rsidR="00254286" w:rsidRPr="00254286" w:rsidRDefault="00254286" w:rsidP="0025428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A599BB9" w14:textId="7BA30DAA" w:rsidR="00254286" w:rsidRPr="00254286" w:rsidRDefault="00254286" w:rsidP="0025428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4286">
        <w:rPr>
          <w:rFonts w:ascii="Times New Roman" w:hAnsi="Times New Roman" w:cs="Times New Roman"/>
          <w:sz w:val="24"/>
          <w:szCs w:val="24"/>
        </w:rPr>
        <w:t xml:space="preserve">      В 2017 году в России стартовал </w:t>
      </w:r>
      <w:r w:rsidRPr="00254286">
        <w:rPr>
          <w:rFonts w:ascii="Times New Roman" w:hAnsi="Times New Roman" w:cs="Times New Roman"/>
          <w:spacing w:val="6"/>
          <w:sz w:val="24"/>
          <w:szCs w:val="24"/>
        </w:rPr>
        <w:t>приоритетный проект «Формирование комфортной городской среды»</w:t>
      </w:r>
      <w:r w:rsidRPr="00254286">
        <w:rPr>
          <w:rFonts w:ascii="Times New Roman" w:hAnsi="Times New Roman" w:cs="Times New Roman"/>
          <w:sz w:val="24"/>
          <w:szCs w:val="24"/>
        </w:rPr>
        <w:t xml:space="preserve">. Благодаря этому масштабному проекту более 70 регионов России, в том числе и Республика Коми, смогут привести в порядок парки, площади, скверы, пешеходные зоны, торговые площади и другие места общего пользования, а также благоустроить дворовые территории. </w:t>
      </w:r>
      <w:r w:rsidRPr="00254286">
        <w:rPr>
          <w:rFonts w:ascii="Times New Roman" w:hAnsi="Times New Roman" w:cs="Times New Roman"/>
          <w:spacing w:val="3"/>
          <w:sz w:val="24"/>
          <w:szCs w:val="24"/>
        </w:rPr>
        <w:t xml:space="preserve">Наши населенные пункты станут уютнее, красивее и удобнее. Для участия в федеральном проекте </w:t>
      </w:r>
      <w:r w:rsidRPr="00254286">
        <w:rPr>
          <w:rFonts w:ascii="Times New Roman" w:hAnsi="Times New Roman" w:cs="Times New Roman"/>
          <w:spacing w:val="6"/>
          <w:sz w:val="24"/>
          <w:szCs w:val="24"/>
        </w:rPr>
        <w:t xml:space="preserve">«Формирование комфортной городской среды» администрацией разработана и утверждена </w:t>
      </w:r>
      <w:r w:rsidRPr="00254286">
        <w:rPr>
          <w:rFonts w:ascii="Times New Roman" w:hAnsi="Times New Roman" w:cs="Times New Roman"/>
          <w:spacing w:val="3"/>
          <w:sz w:val="24"/>
          <w:szCs w:val="24"/>
        </w:rPr>
        <w:t xml:space="preserve">муниципальная программа </w:t>
      </w:r>
      <w:r w:rsidRPr="00254286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 на территории сельского поселения «Выльгорт» на 2018-202</w:t>
      </w:r>
      <w:r w:rsidR="007F365A">
        <w:rPr>
          <w:rFonts w:ascii="Times New Roman" w:hAnsi="Times New Roman" w:cs="Times New Roman"/>
          <w:sz w:val="24"/>
          <w:szCs w:val="24"/>
        </w:rPr>
        <w:t>7</w:t>
      </w:r>
      <w:r w:rsidRPr="00254286">
        <w:rPr>
          <w:rFonts w:ascii="Times New Roman" w:hAnsi="Times New Roman" w:cs="Times New Roman"/>
          <w:sz w:val="24"/>
          <w:szCs w:val="24"/>
        </w:rPr>
        <w:t xml:space="preserve"> годы». В настоящее время разработан проект вышеуказанной программы на 2018-202</w:t>
      </w:r>
      <w:r w:rsidR="007F365A">
        <w:rPr>
          <w:rFonts w:ascii="Times New Roman" w:hAnsi="Times New Roman" w:cs="Times New Roman"/>
          <w:sz w:val="24"/>
          <w:szCs w:val="24"/>
        </w:rPr>
        <w:t>8</w:t>
      </w:r>
      <w:r w:rsidRPr="00254286">
        <w:rPr>
          <w:rFonts w:ascii="Times New Roman" w:hAnsi="Times New Roman" w:cs="Times New Roman"/>
          <w:sz w:val="24"/>
          <w:szCs w:val="24"/>
        </w:rPr>
        <w:t xml:space="preserve"> годы. </w:t>
      </w:r>
    </w:p>
    <w:p w14:paraId="1AB7D22A" w14:textId="085FB8F5" w:rsidR="00254286" w:rsidRPr="00254286" w:rsidRDefault="00254286" w:rsidP="002542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4286">
        <w:rPr>
          <w:rFonts w:ascii="Times New Roman" w:hAnsi="Times New Roman" w:cs="Times New Roman"/>
          <w:bCs/>
          <w:sz w:val="24"/>
          <w:szCs w:val="24"/>
        </w:rPr>
        <w:t>По итогам голосования жителей сельского поселения «Выльгорт» для благоустройства в</w:t>
      </w:r>
      <w:r w:rsidRPr="00254286">
        <w:rPr>
          <w:rFonts w:ascii="Times New Roman" w:hAnsi="Times New Roman" w:cs="Times New Roman"/>
          <w:sz w:val="24"/>
          <w:szCs w:val="24"/>
        </w:rPr>
        <w:t xml:space="preserve"> 202</w:t>
      </w:r>
      <w:r w:rsidR="007F365A">
        <w:rPr>
          <w:rFonts w:ascii="Times New Roman" w:hAnsi="Times New Roman" w:cs="Times New Roman"/>
          <w:sz w:val="24"/>
          <w:szCs w:val="24"/>
        </w:rPr>
        <w:t>6</w:t>
      </w:r>
      <w:r w:rsidRPr="00254286">
        <w:rPr>
          <w:rFonts w:ascii="Times New Roman" w:hAnsi="Times New Roman" w:cs="Times New Roman"/>
          <w:sz w:val="24"/>
          <w:szCs w:val="24"/>
        </w:rPr>
        <w:t xml:space="preserve"> году выбрана территория общего пользования: </w:t>
      </w:r>
      <w:r w:rsidR="007F365A">
        <w:rPr>
          <w:rFonts w:ascii="Times New Roman" w:hAnsi="Times New Roman" w:cs="Times New Roman"/>
          <w:sz w:val="24"/>
          <w:szCs w:val="24"/>
        </w:rPr>
        <w:t>Ярмарочная площадь по ул. Домны Каликовой, земельный участок 46</w:t>
      </w:r>
      <w:r w:rsidRPr="002542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42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65373" w14:textId="77777777" w:rsidR="00254286" w:rsidRPr="00254286" w:rsidRDefault="00254286" w:rsidP="00254286">
      <w:pPr>
        <w:keepNext/>
        <w:spacing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4286">
        <w:rPr>
          <w:rFonts w:ascii="Times New Roman" w:hAnsi="Times New Roman" w:cs="Times New Roman"/>
          <w:sz w:val="24"/>
          <w:szCs w:val="24"/>
        </w:rPr>
        <w:t>Ежегодно проводится голосование жителей сельского поселения «Выльгорт» по выбору для благоустройства территории общего пользования села Выльгорт.</w:t>
      </w:r>
    </w:p>
    <w:p w14:paraId="3DFAF744" w14:textId="77777777" w:rsidR="00254286" w:rsidRDefault="00254286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0717C85" w14:textId="1E8DB8E5" w:rsidR="00A7262E" w:rsidRPr="008540D7" w:rsidRDefault="00A7262E" w:rsidP="0085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Пожарная безопасность</w:t>
      </w:r>
      <w:r w:rsidR="006D1ACF"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CC2C074" w14:textId="77777777" w:rsidR="006D1ACF" w:rsidRPr="008540D7" w:rsidRDefault="006D1ACF" w:rsidP="008540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65DD638" w14:textId="4D23DBE4" w:rsidR="00A7262E" w:rsidRPr="008540D7" w:rsidRDefault="00C2106A" w:rsidP="0085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A7262E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Пожарная </w:t>
      </w:r>
      <w:r w:rsidR="0091710F" w:rsidRPr="008540D7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r w:rsidR="00A7262E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опасность в современной обстановке стала серьезной угрозой для общественной стабильности, спокойствия и материального достатка людей. </w:t>
      </w:r>
    </w:p>
    <w:p w14:paraId="78EFDF08" w14:textId="77777777" w:rsidR="00A7262E" w:rsidRPr="008540D7" w:rsidRDefault="00A7262E" w:rsidP="008540D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 к вопросам местного значения сельского поселения относится обеспечение первичных мер пожарной безопасности в границах населенных пунктов сельского поселения. Полномочия органов местного самоуправления сельского поселения по обеспечению первичных мер пожарной безопасности определены также федеральным законом от 21 декабря 1994 года № 69-ФЗ «О пожарной безопасности». </w:t>
      </w:r>
    </w:p>
    <w:p w14:paraId="254C3B0E" w14:textId="77777777" w:rsidR="00A7262E" w:rsidRPr="008540D7" w:rsidRDefault="00A7262E" w:rsidP="008540D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Вопросы обеспечения первичных мер пожарной безопасности в границах населенного пункта сельского поселения Выльгорт устанавливаются нормативными актами администрации сельского поселения Выльгорт.</w:t>
      </w:r>
    </w:p>
    <w:p w14:paraId="78825961" w14:textId="5A9DDFDF" w:rsidR="00F32D65" w:rsidRPr="008540D7" w:rsidRDefault="00A7262E" w:rsidP="008540D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предотвращения материального ущерба и гибели людей в результате пожаров одним из рычагов в этой работе является муниципальная программа </w:t>
      </w:r>
      <w:bookmarkStart w:id="2" w:name="_Hlk24612897"/>
      <w:r w:rsidRPr="008540D7">
        <w:rPr>
          <w:rFonts w:ascii="Times New Roman" w:hAnsi="Times New Roman" w:cs="Times New Roman"/>
          <w:sz w:val="24"/>
          <w:szCs w:val="24"/>
          <w:lang w:eastAsia="ru-RU"/>
        </w:rPr>
        <w:t>«Пожарная безопасность</w:t>
      </w:r>
      <w:r w:rsidR="008F1DDE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сельского поселения «Выльгорт»</w:t>
      </w:r>
      <w:bookmarkEnd w:id="2"/>
      <w:r w:rsidR="008F1DDE"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BABE183" w14:textId="77777777" w:rsidR="00A7262E" w:rsidRPr="008540D7" w:rsidRDefault="00F32D65" w:rsidP="008540D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A7262E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целями Программы является создание условий для деятельности добровольной пожарной дружины, повышение уровня знаний населения в области обеспечения пожарной безопасности, а также приведение в надлежащее состояние источников противопожарного водоснабжения. </w:t>
      </w:r>
    </w:p>
    <w:p w14:paraId="4BF7416B" w14:textId="63BE48BB" w:rsidR="00A7262E" w:rsidRPr="008540D7" w:rsidRDefault="00A7262E" w:rsidP="008540D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Для достижения этих целей необходимо решить ряд основных задач: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обустройство, содержание и ремонт источников противопожарного водоснабжения, подъездных путей к ним;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устройство подъездных путей для пожарных автомобилей;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населения в области пожарной безопасности;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 w:rsidR="003D54A2" w:rsidRPr="008540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540D7">
        <w:rPr>
          <w:rFonts w:ascii="Times New Roman" w:hAnsi="Times New Roman" w:cs="Times New Roman"/>
          <w:sz w:val="24"/>
          <w:szCs w:val="24"/>
          <w:lang w:eastAsia="ru-RU"/>
        </w:rPr>
        <w:t>осуществление мероприятий по укреплению материально - технической базы ДПД.</w:t>
      </w:r>
    </w:p>
    <w:p w14:paraId="6795961D" w14:textId="77777777" w:rsidR="00A7262E" w:rsidRPr="008540D7" w:rsidRDefault="00A7262E" w:rsidP="008540D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0F4D27" w14:textId="2472F114" w:rsidR="00CD6AC4" w:rsidRPr="000C526D" w:rsidRDefault="00CD6AC4" w:rsidP="00CD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BM2"/>
      <w:bookmarkEnd w:id="3"/>
      <w:r w:rsidRPr="000C526D"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250AE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250AED"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Pr="000C526D">
        <w:rPr>
          <w:rFonts w:ascii="Times New Roman" w:hAnsi="Times New Roman" w:cs="Times New Roman"/>
          <w:sz w:val="24"/>
          <w:szCs w:val="24"/>
          <w:lang w:eastAsia="ru-RU"/>
        </w:rPr>
        <w:t>гг., планируется выполнить следующие мероприятия:</w:t>
      </w:r>
    </w:p>
    <w:p w14:paraId="2C86DE15" w14:textId="77777777" w:rsidR="00F06025" w:rsidRPr="008540D7" w:rsidRDefault="00F06025" w:rsidP="00854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18"/>
        <w:gridCol w:w="1276"/>
        <w:gridCol w:w="1515"/>
        <w:gridCol w:w="15"/>
        <w:gridCol w:w="60"/>
        <w:gridCol w:w="1442"/>
      </w:tblGrid>
      <w:tr w:rsidR="00F32D65" w:rsidRPr="000C526D" w14:paraId="63FACF46" w14:textId="77777777" w:rsidTr="00F32D65">
        <w:trPr>
          <w:trHeight w:val="390"/>
        </w:trPr>
        <w:tc>
          <w:tcPr>
            <w:tcW w:w="5918" w:type="dxa"/>
            <w:vMerge w:val="restart"/>
          </w:tcPr>
          <w:p w14:paraId="4D0296C8" w14:textId="77777777" w:rsidR="00F32D65" w:rsidRPr="000C526D" w:rsidRDefault="00F32D6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308" w:type="dxa"/>
            <w:gridSpan w:val="5"/>
          </w:tcPr>
          <w:p w14:paraId="775F579C" w14:textId="10338AD9" w:rsidR="00F32D65" w:rsidRPr="000C526D" w:rsidRDefault="00C73B31" w:rsidP="0091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  <w:r w:rsidR="00F32D65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3D6794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тыс.</w:t>
            </w:r>
            <w:r w:rsidR="00F32D65"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  <w:p w14:paraId="1FB0FD86" w14:textId="77777777" w:rsidR="00F32D65" w:rsidRPr="000C526D" w:rsidRDefault="00F32D65" w:rsidP="0091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4886" w:rsidRPr="000C526D" w14:paraId="7ED83AB0" w14:textId="41872888" w:rsidTr="00914886">
        <w:trPr>
          <w:trHeight w:val="491"/>
        </w:trPr>
        <w:tc>
          <w:tcPr>
            <w:tcW w:w="5918" w:type="dxa"/>
            <w:vMerge/>
          </w:tcPr>
          <w:p w14:paraId="27EEA937" w14:textId="77777777" w:rsidR="00914886" w:rsidRPr="000C526D" w:rsidRDefault="00914886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9DE7555" w14:textId="28050606" w:rsidR="00914886" w:rsidRPr="009D48E5" w:rsidRDefault="00914886" w:rsidP="0091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48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D48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0" w:type="dxa"/>
            <w:gridSpan w:val="2"/>
          </w:tcPr>
          <w:p w14:paraId="3647E2E5" w14:textId="10E1360C" w:rsidR="00914886" w:rsidRPr="009D48E5" w:rsidRDefault="00914886" w:rsidP="0091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48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D48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2" w:type="dxa"/>
            <w:gridSpan w:val="2"/>
          </w:tcPr>
          <w:p w14:paraId="792AD081" w14:textId="69C800B3" w:rsidR="00914886" w:rsidRPr="009D48E5" w:rsidRDefault="00914886" w:rsidP="0091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48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D48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32D65" w:rsidRPr="000C526D" w14:paraId="44C998C6" w14:textId="77777777" w:rsidTr="00F32D65">
        <w:trPr>
          <w:trHeight w:val="435"/>
        </w:trPr>
        <w:tc>
          <w:tcPr>
            <w:tcW w:w="5918" w:type="dxa"/>
          </w:tcPr>
          <w:p w14:paraId="4850676D" w14:textId="77777777" w:rsidR="00F32D65" w:rsidRPr="000C526D" w:rsidRDefault="00F32D6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совершенствованию системы обеспечения пожарной безопасности:</w:t>
            </w:r>
          </w:p>
        </w:tc>
        <w:tc>
          <w:tcPr>
            <w:tcW w:w="4308" w:type="dxa"/>
            <w:gridSpan w:val="5"/>
          </w:tcPr>
          <w:p w14:paraId="4F9C933E" w14:textId="77777777" w:rsidR="00F32D65" w:rsidRPr="000C526D" w:rsidRDefault="00F32D6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886" w:rsidRPr="000C526D" w14:paraId="548817AC" w14:textId="256DF6DD" w:rsidTr="00914886">
        <w:trPr>
          <w:trHeight w:val="885"/>
        </w:trPr>
        <w:tc>
          <w:tcPr>
            <w:tcW w:w="5918" w:type="dxa"/>
          </w:tcPr>
          <w:p w14:paraId="04F6C950" w14:textId="77777777" w:rsidR="00914886" w:rsidRPr="000C526D" w:rsidRDefault="00914886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Установка предупреждающих и запрещающих знаков, аншлагов, баннеров</w:t>
            </w:r>
          </w:p>
        </w:tc>
        <w:tc>
          <w:tcPr>
            <w:tcW w:w="1276" w:type="dxa"/>
          </w:tcPr>
          <w:p w14:paraId="0A95AC53" w14:textId="73E12B91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15" w:type="dxa"/>
          </w:tcPr>
          <w:p w14:paraId="2B00B0B7" w14:textId="58485F0F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7" w:type="dxa"/>
            <w:gridSpan w:val="3"/>
          </w:tcPr>
          <w:p w14:paraId="06A44C50" w14:textId="66BE13B1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32D65" w:rsidRPr="000C526D" w14:paraId="30D78A74" w14:textId="77777777" w:rsidTr="00F32D65">
        <w:trPr>
          <w:trHeight w:val="750"/>
        </w:trPr>
        <w:tc>
          <w:tcPr>
            <w:tcW w:w="5918" w:type="dxa"/>
          </w:tcPr>
          <w:p w14:paraId="39B5922F" w14:textId="77777777" w:rsidR="00F32D65" w:rsidRPr="000C526D" w:rsidRDefault="00F32D65" w:rsidP="008540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оборудованию источников противопожарного водоснабжения:</w:t>
            </w:r>
          </w:p>
        </w:tc>
        <w:tc>
          <w:tcPr>
            <w:tcW w:w="4308" w:type="dxa"/>
            <w:gridSpan w:val="5"/>
          </w:tcPr>
          <w:p w14:paraId="05B5F729" w14:textId="77777777" w:rsidR="00F32D65" w:rsidRPr="00CD6AC4" w:rsidRDefault="00F32D65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886" w:rsidRPr="000C526D" w14:paraId="2B3ABB59" w14:textId="502AF3E3" w:rsidTr="00914886">
        <w:trPr>
          <w:trHeight w:val="900"/>
        </w:trPr>
        <w:tc>
          <w:tcPr>
            <w:tcW w:w="5918" w:type="dxa"/>
          </w:tcPr>
          <w:p w14:paraId="57E76492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Обеспечить обслуживание пожарных водоемов (утепление </w:t>
            </w:r>
            <w:proofErr w:type="spellStart"/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и.т.д</w:t>
            </w:r>
            <w:proofErr w:type="spellEnd"/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 на территории поселения</w:t>
            </w:r>
          </w:p>
        </w:tc>
        <w:tc>
          <w:tcPr>
            <w:tcW w:w="1276" w:type="dxa"/>
          </w:tcPr>
          <w:p w14:paraId="630A2C79" w14:textId="495B8193" w:rsidR="00914886" w:rsidRPr="00CD6AC4" w:rsidRDefault="006F767B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4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90" w:type="dxa"/>
            <w:gridSpan w:val="3"/>
          </w:tcPr>
          <w:p w14:paraId="18590C54" w14:textId="0C484AA9" w:rsidR="00914886" w:rsidRPr="00CD6AC4" w:rsidRDefault="006F767B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40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1ADB1D24" w14:textId="1FA6AE9A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0C526D" w14:paraId="73CEC93A" w14:textId="7F1C4969" w:rsidTr="00914886">
        <w:tc>
          <w:tcPr>
            <w:tcW w:w="5918" w:type="dxa"/>
          </w:tcPr>
          <w:p w14:paraId="07320E17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Проверка сметной документации в ГУП РК «Коми республиканский Центр по информации и индексации в строительстве»</w:t>
            </w:r>
          </w:p>
        </w:tc>
        <w:tc>
          <w:tcPr>
            <w:tcW w:w="1276" w:type="dxa"/>
          </w:tcPr>
          <w:p w14:paraId="26534A25" w14:textId="5B69BA9F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64503359" w14:textId="28FF9600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7B393C06" w14:textId="10470ADF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0C526D" w14:paraId="1EFBB771" w14:textId="6FC8923E" w:rsidTr="00914886">
        <w:tc>
          <w:tcPr>
            <w:tcW w:w="5918" w:type="dxa"/>
          </w:tcPr>
          <w:p w14:paraId="5F0AA57D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Ремонт и покраска пожарных водоёмов</w:t>
            </w:r>
          </w:p>
        </w:tc>
        <w:tc>
          <w:tcPr>
            <w:tcW w:w="1276" w:type="dxa"/>
          </w:tcPr>
          <w:p w14:paraId="367B8A25" w14:textId="4FA7A9A6" w:rsidR="00914886" w:rsidRPr="00CD6AC4" w:rsidRDefault="006F767B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90" w:type="dxa"/>
            <w:gridSpan w:val="3"/>
          </w:tcPr>
          <w:p w14:paraId="3C6F9033" w14:textId="4886014C" w:rsidR="00914886" w:rsidRPr="00CD6AC4" w:rsidRDefault="00D14078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7C9F4656" w14:textId="1078C0CA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0C526D" w14:paraId="20B9A440" w14:textId="4CC2B67A" w:rsidTr="00914886">
        <w:tc>
          <w:tcPr>
            <w:tcW w:w="5918" w:type="dxa"/>
          </w:tcPr>
          <w:p w14:paraId="6AFCEF03" w14:textId="2F0B1CBE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Оборудование пожарных водоёмов указателями</w:t>
            </w:r>
          </w:p>
        </w:tc>
        <w:tc>
          <w:tcPr>
            <w:tcW w:w="1276" w:type="dxa"/>
          </w:tcPr>
          <w:p w14:paraId="046A361D" w14:textId="5628E871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79AA98ED" w14:textId="0C273368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64DF3ECF" w14:textId="0388CC92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0C526D" w14:paraId="1A6E2C88" w14:textId="20D5C2A6" w:rsidTr="00914886">
        <w:tc>
          <w:tcPr>
            <w:tcW w:w="5918" w:type="dxa"/>
          </w:tcPr>
          <w:p w14:paraId="39B92565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Тушение природных пожаров: торфяных и пожаров на полях</w:t>
            </w:r>
          </w:p>
        </w:tc>
        <w:tc>
          <w:tcPr>
            <w:tcW w:w="1276" w:type="dxa"/>
          </w:tcPr>
          <w:p w14:paraId="0EDC6824" w14:textId="14B87A91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3893D564" w14:textId="78A8EEF1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43991978" w14:textId="321C9F95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0C526D" w14:paraId="622A2F67" w14:textId="1C6D5CA5" w:rsidTr="00914886">
        <w:tc>
          <w:tcPr>
            <w:tcW w:w="5918" w:type="dxa"/>
          </w:tcPr>
          <w:p w14:paraId="0FAF10A9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Заполнение водой пожарных водоемов, забор воды из пожарных гидрантов для тушения пожаров</w:t>
            </w:r>
          </w:p>
        </w:tc>
        <w:tc>
          <w:tcPr>
            <w:tcW w:w="1276" w:type="dxa"/>
          </w:tcPr>
          <w:p w14:paraId="4A1EE029" w14:textId="5427D9E7" w:rsidR="00914886" w:rsidRPr="00CD6AC4" w:rsidRDefault="00D14078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1D8A6AA6" w14:textId="399196D2" w:rsidR="00914886" w:rsidRPr="00CD6AC4" w:rsidRDefault="00D14078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2A87D8BF" w14:textId="5885019E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0C526D" w14:paraId="6B534753" w14:textId="66EF56C6" w:rsidTr="00914886">
        <w:tc>
          <w:tcPr>
            <w:tcW w:w="5918" w:type="dxa"/>
          </w:tcPr>
          <w:p w14:paraId="07697F1A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Механизированная уборка подъездов к пожарным водоемам   сельского поселения «Выльгорт» в зимний период</w:t>
            </w:r>
          </w:p>
        </w:tc>
        <w:tc>
          <w:tcPr>
            <w:tcW w:w="1276" w:type="dxa"/>
          </w:tcPr>
          <w:p w14:paraId="753DC582" w14:textId="6C03A82C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5DCF0DDA" w14:textId="63579E76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06E0DC33" w14:textId="33670616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D6AC4" w:rsidRPr="000C526D" w14:paraId="6D579887" w14:textId="009B7BC7" w:rsidTr="00914886">
        <w:tc>
          <w:tcPr>
            <w:tcW w:w="5918" w:type="dxa"/>
          </w:tcPr>
          <w:p w14:paraId="74E420E7" w14:textId="77777777" w:rsidR="00CD6AC4" w:rsidRPr="000C526D" w:rsidRDefault="00CD6AC4" w:rsidP="00CD6A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Строительство пожарных водоемов, гидрантов</w:t>
            </w:r>
          </w:p>
        </w:tc>
        <w:tc>
          <w:tcPr>
            <w:tcW w:w="1276" w:type="dxa"/>
          </w:tcPr>
          <w:p w14:paraId="6ECF3188" w14:textId="1F915AC2" w:rsidR="00CD6AC4" w:rsidRPr="00CD6AC4" w:rsidRDefault="00CD6AC4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1DAC12BD" w14:textId="1E99E541" w:rsidR="00CD6AC4" w:rsidRPr="00CD6AC4" w:rsidRDefault="00CD6AC4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67E8391D" w14:textId="1F781A11" w:rsidR="00CD6AC4" w:rsidRPr="00CD6AC4" w:rsidRDefault="00CD6AC4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4886" w:rsidRPr="008540D7" w14:paraId="409A1D62" w14:textId="58C292FB" w:rsidTr="00914886">
        <w:tc>
          <w:tcPr>
            <w:tcW w:w="5918" w:type="dxa"/>
          </w:tcPr>
          <w:p w14:paraId="548351E7" w14:textId="77777777" w:rsidR="00914886" w:rsidRPr="000C526D" w:rsidRDefault="00914886" w:rsidP="0091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2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CE9E342" w14:textId="58849869" w:rsidR="00914886" w:rsidRPr="00CD6AC4" w:rsidRDefault="00D14078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0" w:type="dxa"/>
            <w:gridSpan w:val="3"/>
          </w:tcPr>
          <w:p w14:paraId="43C03ABC" w14:textId="78FE12B3" w:rsidR="00914886" w:rsidRPr="00CD6AC4" w:rsidRDefault="00D14078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4886"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2" w:type="dxa"/>
          </w:tcPr>
          <w:p w14:paraId="3B8D7FE6" w14:textId="6C72D9B6" w:rsidR="00914886" w:rsidRPr="00CD6AC4" w:rsidRDefault="00914886" w:rsidP="00CD6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A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64E7C9CB" w14:textId="77777777" w:rsidR="00AA3DE9" w:rsidRPr="008540D7" w:rsidRDefault="00AA3DE9" w:rsidP="00960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317962" w14:textId="77777777" w:rsidR="00C36B6C" w:rsidRDefault="00C36B6C" w:rsidP="00C36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0A6531" w14:textId="77777777" w:rsidR="00C36B6C" w:rsidRDefault="00C36B6C" w:rsidP="00C36B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Финансы.</w:t>
      </w:r>
    </w:p>
    <w:p w14:paraId="3CD8D24E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Доходы:</w:t>
      </w:r>
    </w:p>
    <w:p w14:paraId="6508DB71" w14:textId="74A45E4A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Прогнозируемые расчеты основных параметров бюджета </w:t>
      </w:r>
      <w:r w:rsidR="00D35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«Выльгорт» на 2026 – 2028 годы выполнены в условиях действующего законодательства и с учетом основных показателей социально – экономического развития СП «Выльгорт».</w:t>
      </w:r>
    </w:p>
    <w:p w14:paraId="1FD7677A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доходов на 2026 год – 39913,3 тыс. руб., 2027 г. – 41083,1 тыс. руб., 2028 г. – 43000,5 тыс. руб.  При расчете параметров бюджета на 2026 - 2028 годы по основным налоговым доходам использованы действующие в настоящее время налоговые ставки и нормативы для зачисления в местный бюджет. </w:t>
      </w:r>
    </w:p>
    <w:p w14:paraId="25A97C9A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Наибольшая доля поступлений на 2026 год в общей сумме налоговых и неналоговых доходов поселения приходится на </w:t>
      </w:r>
      <w:bookmarkStart w:id="4" w:name="_Hlk21271744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 на доходы физических лиц 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(26,1%), налоги  на имущество  (65,8%) .</w:t>
      </w:r>
    </w:p>
    <w:p w14:paraId="721DEC25" w14:textId="60C22C13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 на доходы физических лиц составит </w:t>
      </w:r>
      <w:bookmarkStart w:id="5" w:name="_Hlk2127175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2026г.- 8766,0 тыс. руб., 2027г.- 9410,0 тыс. 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 2028г.- 10080,0 тыс. руб.  </w:t>
      </w:r>
    </w:p>
    <w:p w14:paraId="00F93D3C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 на имущество физических лиц рассчитан  исходя из налоговой базы в виде кадастровой стоимости объектов недвижимого имущества. В 2026 году составит 10579,0 тыс. руб., 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2027г.- 10654,0 тыс. руб., 2028г.- 10854,0 тыс. руб.</w:t>
      </w:r>
    </w:p>
    <w:p w14:paraId="74AEC896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Земельный налог с организаций рассчитан с учетом отмены льгот учреждений, финансируемых из федерального и республиканского бюджетов, а также с учетом снижения кадастровой стоимости объектов </w:t>
      </w:r>
      <w:bookmarkStart w:id="6" w:name="_Hlk2127174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составит в 2026г.- 5850,0 тыс. руб.,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2026г.- 5850,0 тыс. руб.,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2027г.- 5900,0 тыс. руб. </w:t>
      </w:r>
    </w:p>
    <w:p w14:paraId="70521F9F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Земельный налог с физических лиц рассчитан по кадастровой стоимости объектов и составит в 2026г.- 5705,0 тыс. руб., 2027г.- 5800,0 тыс. руб.,  2027г.- 5900,0 тыс. руб.</w:t>
      </w:r>
    </w:p>
    <w:p w14:paraId="1994092E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введен туристический налог, который составит в 2026г.- 2650,0 тыс. руб., 2027г.- 2850,0 тыс. руб., 2027г.- 3050,0 тыс. руб.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bookmarkEnd w:id="6"/>
    </w:p>
    <w:p w14:paraId="5F30EB46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группе неналоговых доходов произведены соответствующими администраторами с учетом оценки исполнения за 2025г. и изменений в порядке исчисления уплаты данных платежей.   </w:t>
      </w:r>
    </w:p>
    <w:p w14:paraId="72BEB3CB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2022, 2023 и 2024 годах бюджет сельского поселения «Выльгорт» являлся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профицитным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046B02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Бюджет на 2026 год предусматривает следующие изменения основных характеристик  бюджета сельского поселения   в сравнении с ожидаемым исполнением  бюджета сельского поселения за 2025 год:</w:t>
      </w:r>
    </w:p>
    <w:p w14:paraId="5989F3BB" w14:textId="77777777" w:rsidR="00C36B6C" w:rsidRDefault="00C36B6C" w:rsidP="00C36B6C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>тыс. руб.</w:t>
      </w:r>
    </w:p>
    <w:tbl>
      <w:tblPr>
        <w:tblW w:w="10353" w:type="dxa"/>
        <w:tblInd w:w="103" w:type="dxa"/>
        <w:tblLook w:val="04A0" w:firstRow="1" w:lastRow="0" w:firstColumn="1" w:lastColumn="0" w:noHBand="0" w:noVBand="1"/>
      </w:tblPr>
      <w:tblGrid>
        <w:gridCol w:w="3124"/>
        <w:gridCol w:w="1843"/>
        <w:gridCol w:w="1842"/>
        <w:gridCol w:w="1843"/>
        <w:gridCol w:w="1701"/>
      </w:tblGrid>
      <w:tr w:rsidR="00C36B6C" w14:paraId="68F6E5B3" w14:textId="77777777" w:rsidTr="00C36B6C">
        <w:trPr>
          <w:trHeight w:val="540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3C21" w14:textId="77777777" w:rsidR="00C36B6C" w:rsidRDefault="00C36B6C">
            <w:pPr>
              <w:spacing w:after="0" w:line="240" w:lineRule="auto"/>
              <w:ind w:left="57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   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86BF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Ожидаемое исполнение бюджета   за 2025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0F2D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 решения о бюджете на    2026 год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F742" w14:textId="77777777" w:rsidR="00C36B6C" w:rsidRDefault="00C36B6C">
            <w:pPr>
              <w:spacing w:after="0" w:line="240" w:lineRule="auto"/>
              <w:ind w:left="57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Отклонение </w:t>
            </w:r>
          </w:p>
          <w:p w14:paraId="68B57225" w14:textId="77777777" w:rsidR="00C36B6C" w:rsidRDefault="00C36B6C">
            <w:pPr>
              <w:spacing w:after="0" w:line="240" w:lineRule="auto"/>
              <w:ind w:left="57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"+" -увеличение,</w:t>
            </w:r>
          </w:p>
          <w:p w14:paraId="13E8E71C" w14:textId="77777777" w:rsidR="00C36B6C" w:rsidRDefault="00C36B6C">
            <w:pPr>
              <w:spacing w:after="0" w:line="240" w:lineRule="auto"/>
              <w:ind w:left="57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"-" - уменьшение</w:t>
            </w:r>
          </w:p>
        </w:tc>
      </w:tr>
      <w:tr w:rsidR="00C36B6C" w14:paraId="7113A49D" w14:textId="77777777" w:rsidTr="00C36B6C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FDA2" w14:textId="77777777" w:rsidR="00C36B6C" w:rsidRDefault="00C36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287C" w14:textId="77777777" w:rsidR="00C36B6C" w:rsidRDefault="00C36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07D3" w14:textId="77777777" w:rsidR="00C36B6C" w:rsidRDefault="00C36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D6FC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абсолютное, </w:t>
            </w:r>
          </w:p>
          <w:p w14:paraId="3A2B5744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9DC0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относительное, %</w:t>
            </w:r>
          </w:p>
        </w:tc>
      </w:tr>
      <w:tr w:rsidR="00C36B6C" w14:paraId="25813E54" w14:textId="77777777" w:rsidTr="00C36B6C">
        <w:trPr>
          <w:trHeight w:val="2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2162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07A4E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30921,4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0C3AC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33632,4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F864E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+2711,0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062F5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+8,8</w:t>
            </w:r>
          </w:p>
        </w:tc>
      </w:tr>
      <w:tr w:rsidR="00C36B6C" w14:paraId="73F1227A" w14:textId="77777777" w:rsidTr="00C36B6C">
        <w:trPr>
          <w:trHeight w:val="2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D097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F13E9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12951,5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BB06E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6280,9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C3D2E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-6670,6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40A04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-51,5</w:t>
            </w:r>
          </w:p>
        </w:tc>
      </w:tr>
      <w:tr w:rsidR="00C36B6C" w14:paraId="20ED4208" w14:textId="77777777" w:rsidTr="00C36B6C">
        <w:trPr>
          <w:trHeight w:val="2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993C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объём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5077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43872,9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6AB84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39913,3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EA8F8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-3959,6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4E68C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-9,0</w:t>
            </w:r>
          </w:p>
        </w:tc>
      </w:tr>
      <w:tr w:rsidR="00C36B6C" w14:paraId="0EDAD863" w14:textId="77777777" w:rsidTr="00C36B6C">
        <w:trPr>
          <w:trHeight w:val="42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F716" w14:textId="77777777" w:rsidR="00C36B6C" w:rsidRDefault="00C36B6C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объём расходов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5DA16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51337,1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C68B2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39913,3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91AF4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-11423,8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BD582" w14:textId="77777777" w:rsidR="00C36B6C" w:rsidRDefault="00C36B6C">
            <w:pPr>
              <w:ind w:left="57"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-22,3</w:t>
            </w:r>
          </w:p>
        </w:tc>
      </w:tr>
      <w:tr w:rsidR="00C36B6C" w14:paraId="1AA420E5" w14:textId="77777777" w:rsidTr="00C36B6C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C009D" w14:textId="77777777" w:rsidR="00C36B6C" w:rsidRDefault="00C36B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Дефицит (-) Профицит 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07F25" w14:textId="77777777" w:rsidR="00C36B6C" w:rsidRDefault="00C36B6C">
            <w:pPr>
              <w:ind w:lef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-7464,2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8EE0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7F885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5FBA8" w14:textId="77777777" w:rsidR="00C36B6C" w:rsidRDefault="00C36B6C">
            <w:pPr>
              <w:ind w:left="57"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8EA1E6" w14:textId="77777777" w:rsidR="00C36B6C" w:rsidRDefault="00C36B6C" w:rsidP="00C36B6C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BE5AA93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CDC82E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отношению к ожидаемому исполнению бюджета за 2025 год основные параметры  бюджета на 2026 год  предусмотрены с уменьшением по доходам на 9,0% и  расходам на 22,3%.  </w:t>
      </w:r>
    </w:p>
    <w:p w14:paraId="45857370" w14:textId="79CF69B4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127989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причинами снижения доходной и расходной части бюджета  в 2026 году являются отсутствие сумм  </w:t>
      </w:r>
      <w:r w:rsidR="00537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</w:t>
      </w:r>
      <w:r w:rsidR="00537FB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 </w:t>
      </w:r>
      <w:r w:rsidR="00537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МР «Сыктывдинский»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снижением субсидий на реализацию программы «Формирование современной городской среды», кроме того по состоянию на 01.10.2025 года распределены остатки средств местного бюджета на начало текущего финансового года в сумме 9311,5 тыс. руб. на увеличение бюджетных ассигнований на оплату заключённых от имени муниципального образования муниципальных договоров на поставку товаров, выполнение работ, оказание услуг.</w:t>
      </w:r>
    </w:p>
    <w:bookmarkEnd w:id="7"/>
    <w:p w14:paraId="02C675D6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A6AA7" w14:textId="7A3C9FAC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часть сводного финансового баланса на 2026 год  и на плановый период 2027 -2028 годов составлена на  основании доходной части бюджета с соблюдением приоритетных направлений социально – экономической политики сельского поселения «Выльгорт».</w:t>
      </w:r>
    </w:p>
    <w:p w14:paraId="1ACFBAC8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CAF4F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B4591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35E07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C98C4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24CAA" w14:textId="77777777" w:rsidR="006D6875" w:rsidRDefault="006D6875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3E5B6" w14:textId="77777777" w:rsidR="006D6875" w:rsidRDefault="006D6875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02353" w14:textId="77777777" w:rsidR="006D6875" w:rsidRDefault="006D6875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6EC3E" w14:textId="77777777" w:rsidR="009E6E4C" w:rsidRDefault="009E6E4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A4FC6" w14:textId="70BD5A1D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Расходы бюджета предусмотрены следующим образом:</w:t>
      </w:r>
    </w:p>
    <w:p w14:paraId="52B07647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66572" w14:textId="77777777" w:rsidR="00C36B6C" w:rsidRDefault="00C36B6C" w:rsidP="00C36B6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(в тыс. руб.)</w:t>
      </w:r>
    </w:p>
    <w:tbl>
      <w:tblPr>
        <w:tblW w:w="103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850"/>
        <w:gridCol w:w="1134"/>
        <w:gridCol w:w="1049"/>
        <w:gridCol w:w="1105"/>
        <w:gridCol w:w="1161"/>
        <w:gridCol w:w="796"/>
        <w:gridCol w:w="726"/>
        <w:gridCol w:w="793"/>
        <w:gridCol w:w="713"/>
        <w:gridCol w:w="9"/>
      </w:tblGrid>
      <w:tr w:rsidR="00C36B6C" w14:paraId="20AA5589" w14:textId="77777777" w:rsidTr="00C36B6C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B695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Наименование показателя  проекта бюджета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48C0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КФСР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A053" w14:textId="7511DAF7" w:rsidR="00C36B6C" w:rsidRDefault="00C36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A1814C" w14:textId="77777777" w:rsidR="00C36B6C" w:rsidRDefault="00C36B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 г.</w:t>
            </w:r>
          </w:p>
          <w:p w14:paraId="05EA15BB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оценка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679A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2026 г.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290F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2027 г.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DB13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2028 г.</w:t>
            </w:r>
          </w:p>
        </w:tc>
        <w:tc>
          <w:tcPr>
            <w:tcW w:w="303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36339B9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Удельный вес в  общем объеме</w:t>
            </w:r>
          </w:p>
        </w:tc>
      </w:tr>
      <w:tr w:rsidR="00C36B6C" w14:paraId="4769C795" w14:textId="77777777" w:rsidTr="00C36B6C">
        <w:trPr>
          <w:trHeight w:val="3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2EC1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6E9E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6855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62EB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8347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ED38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29608C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расходов,  %</w:t>
            </w:r>
          </w:p>
        </w:tc>
      </w:tr>
      <w:tr w:rsidR="00C36B6C" w14:paraId="6F712D2C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681C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D0DD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8E31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DAD3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8F25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44A6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D75B6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A60E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41FE2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7EECE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2028 г.</w:t>
            </w:r>
          </w:p>
        </w:tc>
      </w:tr>
      <w:tr w:rsidR="00C36B6C" w14:paraId="6D3431CE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F71B" w14:textId="77777777" w:rsidR="00C36B6C" w:rsidRDefault="00C36B6C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AA60A" w14:textId="77777777" w:rsidR="00C36B6C" w:rsidRDefault="00C36B6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C8AA" w14:textId="77777777" w:rsidR="00C36B6C" w:rsidRDefault="00C36B6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F057C" w14:textId="77777777" w:rsidR="00C36B6C" w:rsidRDefault="00C36B6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5D2F" w14:textId="77777777" w:rsidR="00C36B6C" w:rsidRDefault="00C36B6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DA691" w14:textId="77777777" w:rsidR="00C36B6C" w:rsidRDefault="00C36B6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C085B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95251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7BD4D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5FE92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6B6C" w14:paraId="2B7B0F99" w14:textId="77777777" w:rsidTr="00C36B6C">
        <w:trPr>
          <w:gridAfter w:val="1"/>
          <w:wAfter w:w="9" w:type="dxa"/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94F7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A7536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F7C46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F533C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8FB6B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EA72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C088F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11411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B99E7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C28ED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36B6C" w14:paraId="1BBB7DCE" w14:textId="77777777" w:rsidTr="00C36B6C">
        <w:trPr>
          <w:gridAfter w:val="1"/>
          <w:wAfter w:w="9" w:type="dxa"/>
          <w:trHeight w:val="6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3208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6216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01 00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BD3EB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21238,6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DA91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23160,2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C1B69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21640,4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7F5D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22357,5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6BBB2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41,4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7C40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A72E6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6BE9E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</w:tr>
      <w:tr w:rsidR="00C36B6C" w14:paraId="62F6DC36" w14:textId="77777777" w:rsidTr="00C36B6C">
        <w:trPr>
          <w:gridAfter w:val="1"/>
          <w:wAfter w:w="9" w:type="dxa"/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097A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6454A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03 00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D1C07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695,0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8F17D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5240D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BFD1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F9E80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082B7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3AE2D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CC64" w14:textId="77777777" w:rsidR="00C36B6C" w:rsidRDefault="00C3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36B6C" w14:paraId="6C51029B" w14:textId="77777777" w:rsidTr="00C36B6C">
        <w:trPr>
          <w:gridAfter w:val="1"/>
          <w:wAfter w:w="9" w:type="dxa"/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F330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3DAC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04 00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AC308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416,7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8D1B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12739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AB13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C6577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D56B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146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E90AD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36B6C" w14:paraId="28F78883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D244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87284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05 00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DF68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26996,8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6E12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13843,3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8354F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15509,4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214FA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16579,0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BAFA2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DBA82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8F334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6F3E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</w:tr>
      <w:tr w:rsidR="00C36B6C" w14:paraId="0E644DAE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C7DB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BF43A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07 00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51C7B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235,0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2522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235,0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5A5B6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235,0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31C58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34504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B9D9E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A9734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99CF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36B6C" w14:paraId="41F99A2B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B785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142B6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08 00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8E7FB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968,0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853EF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972,0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EA2B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995,5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C2E4A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AF58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B6A0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E9A8D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0C88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C36B6C" w14:paraId="507829CC" w14:textId="77777777" w:rsidTr="00C36B6C">
        <w:trPr>
          <w:gridAfter w:val="1"/>
          <w:wAfter w:w="9" w:type="dxa"/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3884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0F21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39FBD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3F18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833,8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56FAF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833,8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A436B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95E9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E0D3C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E9CEE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6F9C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</w:tr>
      <w:tr w:rsidR="00C36B6C" w14:paraId="4ECC0221" w14:textId="77777777" w:rsidTr="00C36B6C">
        <w:trPr>
          <w:gridAfter w:val="1"/>
          <w:wAfter w:w="9" w:type="dxa"/>
          <w:trHeight w:val="4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48EF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2B9C9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E405E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22A6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6259A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D62FC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0F74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C8792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B46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9E892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C36B6C" w14:paraId="4CCA33B2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84B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C9A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9900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0EFF8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2C5B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73E3D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B9EAD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2150,0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317A2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E71F3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657C9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2920F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C36B6C" w14:paraId="392AC874" w14:textId="77777777" w:rsidTr="00C36B6C">
        <w:trPr>
          <w:gridAfter w:val="1"/>
          <w:wAfter w:w="9" w:type="dxa"/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233C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A7A07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85874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51337,1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621FF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39913,3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314E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41083,1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56630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43000,5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26D7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4D30E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1AED5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CE6B1" w14:textId="77777777" w:rsidR="00C36B6C" w:rsidRDefault="00C3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958CDCD" w14:textId="77777777" w:rsidR="00C36B6C" w:rsidRDefault="00C36B6C" w:rsidP="00C36B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EDC0C23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Приведенные данные показывают, что в 2025 г.  к общей сумме запланированных  расходов  наибольший удельный вес в расходах бюджета  занимают расходы по отрасли «Общегосударственные расходы» (41,4%), расходы по отраслям ««Жилищно-коммунальное хозяйство»  (52,6%). </w:t>
      </w:r>
    </w:p>
    <w:p w14:paraId="7ACA6C4F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2026 г. и плановый период 2027-2028 гг. наибольший удельный вес в расходах бюджета  занимают  расходы по отрасли «Общегосударственные расходы»  (в 2026 г.-58,0%, в 2027 г. –52,7%, в 2028 г. – 52,0%) и по отрасли «Жилищно-коммунальное хозяйство» -  (в 2026 г. – 34,7%, в 2027 г.- 37,8%, в 2028 г.- 38,5%).</w:t>
      </w:r>
    </w:p>
    <w:p w14:paraId="42AA0B7C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Расходы по межбюджетным трансфертам, предоставляемых бюджету муниципального района  «Сыктывдинский» на выполнение переданных полномочий составляют в 2026 г. в сумме 109,8 тыс. руб., в 2027 г. – 79,5 тыс. руб., в 2028 г. –79,5 тыс. руб.</w:t>
      </w:r>
    </w:p>
    <w:p w14:paraId="10876665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резервный фонд администрации сельского поселения  для непредвиденных обстоятельств на 2026 г. и плановый период 2027 -2028 гг. запланировано по 100,0 тыс. руб. </w:t>
      </w:r>
    </w:p>
    <w:p w14:paraId="356FFC12" w14:textId="77777777" w:rsidR="00C36B6C" w:rsidRDefault="00C36B6C" w:rsidP="00C36B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60E0A" w14:textId="77777777" w:rsidR="00C36B6C" w:rsidRDefault="00C36B6C" w:rsidP="00C36B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Муниципальные программы</w:t>
      </w:r>
    </w:p>
    <w:p w14:paraId="62F564C1" w14:textId="77777777" w:rsidR="00C36B6C" w:rsidRDefault="00C36B6C" w:rsidP="00C36B6C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счет бюджета муниципального образования сельского поселения «Выльгорт» на 2026 год и плановый период 2027-2028 годов</w:t>
      </w:r>
    </w:p>
    <w:p w14:paraId="7B27391F" w14:textId="77777777" w:rsidR="00C36B6C" w:rsidRDefault="00C36B6C" w:rsidP="00C36B6C">
      <w:pPr>
        <w:spacing w:after="0" w:line="240" w:lineRule="auto"/>
        <w:ind w:left="567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C74184" w14:textId="77777777" w:rsidR="00C36B6C" w:rsidRDefault="00C36B6C" w:rsidP="00C36B6C">
      <w:pPr>
        <w:spacing w:after="0" w:line="240" w:lineRule="auto"/>
        <w:ind w:left="142" w:firstLine="113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Объем финансового обеспечения реализации муниципальных программ сельского поселения «Выльгорт» составил: 5820,1 тыс. рублей на 2026 год, 5726,2 тыс. рублей на 2027 год и 4190,2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 2028 год.</w:t>
      </w:r>
    </w:p>
    <w:p w14:paraId="3929241E" w14:textId="77777777" w:rsidR="00C36B6C" w:rsidRDefault="00C36B6C" w:rsidP="00C36B6C">
      <w:pPr>
        <w:spacing w:after="0" w:line="240" w:lineRule="auto"/>
        <w:ind w:left="142" w:firstLine="113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5B7174" w14:textId="77777777" w:rsidR="00C36B6C" w:rsidRDefault="00C36B6C" w:rsidP="00C36B6C">
      <w:pPr>
        <w:spacing w:after="0" w:line="240" w:lineRule="auto"/>
        <w:ind w:left="567"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тыс. руб.</w:t>
      </w:r>
    </w:p>
    <w:tbl>
      <w:tblPr>
        <w:tblW w:w="10337" w:type="dxa"/>
        <w:jc w:val="center"/>
        <w:tblLook w:val="04A0" w:firstRow="1" w:lastRow="0" w:firstColumn="1" w:lastColumn="0" w:noHBand="0" w:noVBand="1"/>
      </w:tblPr>
      <w:tblGrid>
        <w:gridCol w:w="6457"/>
        <w:gridCol w:w="1403"/>
        <w:gridCol w:w="1276"/>
        <w:gridCol w:w="1201"/>
      </w:tblGrid>
      <w:tr w:rsidR="00C36B6C" w14:paraId="01C7335D" w14:textId="77777777" w:rsidTr="00C36B6C">
        <w:trPr>
          <w:trHeight w:val="420"/>
          <w:jc w:val="center"/>
        </w:trPr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7830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8574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9FEF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8A24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C36B6C" w14:paraId="446C37C0" w14:textId="77777777" w:rsidTr="00C36B6C">
        <w:trPr>
          <w:trHeight w:val="765"/>
          <w:jc w:val="center"/>
        </w:trPr>
        <w:tc>
          <w:tcPr>
            <w:tcW w:w="6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37AC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«Правопорядок на территории сельского поселения «Выльгорт» на 2025-2027 годы»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6A6DD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C53E9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BF394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B6C" w14:paraId="45DED809" w14:textId="77777777" w:rsidTr="00C36B6C">
        <w:trPr>
          <w:trHeight w:val="765"/>
          <w:jc w:val="center"/>
        </w:trPr>
        <w:tc>
          <w:tcPr>
            <w:tcW w:w="6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A96E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"Содействие занятости населения на территории сельского поселения "Выльгорт" на 2025-2027 годы"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8AEC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94EC8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040B2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B6C" w14:paraId="00879E8B" w14:textId="77777777" w:rsidTr="00C36B6C">
        <w:trPr>
          <w:trHeight w:val="765"/>
          <w:jc w:val="center"/>
        </w:trPr>
        <w:tc>
          <w:tcPr>
            <w:tcW w:w="6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B647" w14:textId="77777777" w:rsidR="00C36B6C" w:rsidRDefault="00C36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"Пожарная безопасность на 2025 -2027 годы муниципального образования сельского поселения "Выльгорт"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6F94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3391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7215D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B6C" w14:paraId="3A523759" w14:textId="77777777" w:rsidTr="00C36B6C">
        <w:trPr>
          <w:trHeight w:val="715"/>
          <w:jc w:val="center"/>
        </w:trPr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DEFC" w14:textId="6CB646A9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 на территории сельского поселения «Выльгорт» на 2018-202</w:t>
            </w:r>
            <w:r w:rsidR="00045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54FE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8BC9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4170,4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06CFE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4190,2</w:t>
            </w:r>
          </w:p>
        </w:tc>
      </w:tr>
      <w:tr w:rsidR="00C36B6C" w14:paraId="069D7DB5" w14:textId="77777777" w:rsidTr="00C36B6C">
        <w:trPr>
          <w:trHeight w:val="510"/>
          <w:jc w:val="center"/>
        </w:trPr>
        <w:tc>
          <w:tcPr>
            <w:tcW w:w="6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1A89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«Молодежь сельского поселения «Выльгорт» на 2025-2027 годы»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0E55E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C1AB1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8E672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B6C" w14:paraId="7AB8379E" w14:textId="77777777" w:rsidTr="00C36B6C">
        <w:trPr>
          <w:trHeight w:val="765"/>
          <w:jc w:val="center"/>
        </w:trPr>
        <w:tc>
          <w:tcPr>
            <w:tcW w:w="6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3782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«Старшее поколение  сельского поселения «Выльгорт» на 2025-2027 годы»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A5D41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85716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1C3FA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B6C" w14:paraId="5538C3CF" w14:textId="77777777" w:rsidTr="00C36B6C">
        <w:trPr>
          <w:trHeight w:val="270"/>
          <w:jc w:val="center"/>
        </w:trPr>
        <w:tc>
          <w:tcPr>
            <w:tcW w:w="6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A9486" w14:textId="77777777" w:rsidR="00C36B6C" w:rsidRDefault="00C36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0905A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5 820,1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EA4F5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5 726,2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B4A27" w14:textId="77777777" w:rsidR="00C36B6C" w:rsidRDefault="00C3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4 190,2</w:t>
            </w:r>
          </w:p>
        </w:tc>
      </w:tr>
    </w:tbl>
    <w:p w14:paraId="7DBCCFF6" w14:textId="77777777" w:rsidR="00C36B6C" w:rsidRDefault="00C36B6C" w:rsidP="00C36B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3028F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бюджета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«Выльгорт» на 2026 год и плановый период 2027-2028 годов  определены с учетом их направленности на решение вопросов местного значения, требований Бюджетного кодекса Российской Федерации. Необходимость обеспечения сбалансированности бюджета потребовали пересмотра объемов и структуры бюджетных расходов на 2026 год и плановый период 2027-2028 годов и жесткой экономии бюджетных средств. </w:t>
      </w:r>
    </w:p>
    <w:p w14:paraId="7005FAE4" w14:textId="77777777" w:rsidR="00C36B6C" w:rsidRDefault="00C36B6C" w:rsidP="00C3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36A85" w14:textId="77777777" w:rsidR="00AA3DE9" w:rsidRPr="00236E4A" w:rsidRDefault="00AA3DE9" w:rsidP="00854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2DD9F1" w14:textId="77777777" w:rsidR="001070E1" w:rsidRPr="00236E4A" w:rsidRDefault="001070E1" w:rsidP="008540D7">
      <w:pPr>
        <w:pStyle w:val="af3"/>
        <w:suppressAutoHyphens/>
        <w:spacing w:before="0" w:beforeAutospacing="0" w:after="0" w:afterAutospacing="0"/>
        <w:ind w:firstLine="709"/>
        <w:jc w:val="center"/>
        <w:rPr>
          <w:b/>
        </w:rPr>
      </w:pPr>
      <w:r w:rsidRPr="00236E4A">
        <w:rPr>
          <w:b/>
        </w:rPr>
        <w:t>Иные показатели</w:t>
      </w:r>
    </w:p>
    <w:p w14:paraId="040EBBD6" w14:textId="77777777" w:rsidR="001070E1" w:rsidRPr="00236E4A" w:rsidRDefault="001070E1" w:rsidP="008540D7">
      <w:pPr>
        <w:pStyle w:val="af3"/>
        <w:suppressAutoHyphens/>
        <w:spacing w:before="0" w:beforeAutospacing="0" w:after="0" w:afterAutospacing="0"/>
        <w:ind w:firstLine="709"/>
        <w:jc w:val="both"/>
        <w:rPr>
          <w:b/>
        </w:rPr>
      </w:pPr>
    </w:p>
    <w:p w14:paraId="4CD8DB42" w14:textId="77777777" w:rsidR="001070E1" w:rsidRPr="00236E4A" w:rsidRDefault="001070E1" w:rsidP="00D314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t>Главной целью социально-экономического развития поселения является решение задач по реализации комплекса мер по увеличению собственной доходной части, а также привлечение инвестиций, укрепление финансовой самостоятельности поселения, стабилизации доходной базы бюджета, обеспечение сбалансированности бюджета.</w:t>
      </w:r>
    </w:p>
    <w:p w14:paraId="36605BE1" w14:textId="1054799A" w:rsidR="001070E1" w:rsidRPr="00236E4A" w:rsidRDefault="001070E1" w:rsidP="00D314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t>Прогнозом на очередной 202</w:t>
      </w:r>
      <w:r w:rsidR="00960D63">
        <w:rPr>
          <w:rFonts w:ascii="Times New Roman" w:hAnsi="Times New Roman" w:cs="Times New Roman"/>
          <w:sz w:val="24"/>
          <w:szCs w:val="24"/>
        </w:rPr>
        <w:t>6</w:t>
      </w:r>
      <w:r w:rsidRPr="00236E4A">
        <w:rPr>
          <w:rFonts w:ascii="Times New Roman" w:hAnsi="Times New Roman" w:cs="Times New Roman"/>
          <w:sz w:val="24"/>
          <w:szCs w:val="24"/>
        </w:rPr>
        <w:t xml:space="preserve"> финансовый год и плановый период 202</w:t>
      </w:r>
      <w:r w:rsidR="00960D63">
        <w:rPr>
          <w:rFonts w:ascii="Times New Roman" w:hAnsi="Times New Roman" w:cs="Times New Roman"/>
          <w:sz w:val="24"/>
          <w:szCs w:val="24"/>
        </w:rPr>
        <w:t>7</w:t>
      </w:r>
      <w:r w:rsidRPr="00236E4A">
        <w:rPr>
          <w:rFonts w:ascii="Times New Roman" w:hAnsi="Times New Roman" w:cs="Times New Roman"/>
          <w:sz w:val="24"/>
          <w:szCs w:val="24"/>
        </w:rPr>
        <w:t>-202</w:t>
      </w:r>
      <w:r w:rsidR="00960D63">
        <w:rPr>
          <w:rFonts w:ascii="Times New Roman" w:hAnsi="Times New Roman" w:cs="Times New Roman"/>
          <w:sz w:val="24"/>
          <w:szCs w:val="24"/>
        </w:rPr>
        <w:t>8</w:t>
      </w:r>
      <w:r w:rsidRPr="00236E4A">
        <w:rPr>
          <w:rFonts w:ascii="Times New Roman" w:hAnsi="Times New Roman" w:cs="Times New Roman"/>
          <w:sz w:val="24"/>
          <w:szCs w:val="24"/>
        </w:rPr>
        <w:t xml:space="preserve"> годы определены следующие приоритеты социально-экономического развития сельского поселения «Выльгорт»:</w:t>
      </w:r>
    </w:p>
    <w:p w14:paraId="29B1859B" w14:textId="468B17EC" w:rsidR="001070E1" w:rsidRPr="00236E4A" w:rsidRDefault="001070E1" w:rsidP="00D314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t>- повышение доходной части местного бюджета путем</w:t>
      </w:r>
      <w:r w:rsidR="008540D7" w:rsidRPr="00236E4A">
        <w:rPr>
          <w:rFonts w:ascii="Times New Roman" w:hAnsi="Times New Roman" w:cs="Times New Roman"/>
          <w:sz w:val="24"/>
          <w:szCs w:val="24"/>
        </w:rPr>
        <w:t xml:space="preserve"> продажи имущества, находящегося в муниципальной собственности, предоставления в аренду неиспользуемых земельных участков юридическим и физическим лицам,</w:t>
      </w:r>
      <w:r w:rsidRPr="00236E4A">
        <w:rPr>
          <w:rFonts w:ascii="Times New Roman" w:hAnsi="Times New Roman" w:cs="Times New Roman"/>
          <w:sz w:val="24"/>
          <w:szCs w:val="24"/>
        </w:rPr>
        <w:t xml:space="preserve"> проведения работы по выявлению собственников земельных участков и другого недвижимого имущества и привлечения их к налогообложению, сокращения задолженности по налогам крупных и средних предприятий и организаций поселения; проведение рейдов по контролю за соб</w:t>
      </w:r>
      <w:r w:rsidR="008540D7" w:rsidRPr="00236E4A">
        <w:rPr>
          <w:rFonts w:ascii="Times New Roman" w:hAnsi="Times New Roman" w:cs="Times New Roman"/>
          <w:sz w:val="24"/>
          <w:szCs w:val="24"/>
        </w:rPr>
        <w:t>людением правил благоустройства</w:t>
      </w:r>
      <w:r w:rsidRPr="00236E4A">
        <w:rPr>
          <w:rFonts w:ascii="Times New Roman" w:hAnsi="Times New Roman" w:cs="Times New Roman"/>
          <w:sz w:val="24"/>
          <w:szCs w:val="24"/>
        </w:rPr>
        <w:t>; вовлечение жителей в процесс принятия бюджетных решений, финансовая поддержка проектов, выработанных совместно населением и Админи</w:t>
      </w:r>
      <w:r w:rsidR="00A77214" w:rsidRPr="00236E4A">
        <w:rPr>
          <w:rFonts w:ascii="Times New Roman" w:hAnsi="Times New Roman" w:cs="Times New Roman"/>
          <w:sz w:val="24"/>
          <w:szCs w:val="24"/>
        </w:rPr>
        <w:t>страцией сельского поселения</w:t>
      </w:r>
      <w:r w:rsidRPr="00236E4A">
        <w:rPr>
          <w:rFonts w:ascii="Times New Roman" w:hAnsi="Times New Roman" w:cs="Times New Roman"/>
          <w:sz w:val="24"/>
          <w:szCs w:val="24"/>
        </w:rPr>
        <w:t>;</w:t>
      </w:r>
    </w:p>
    <w:p w14:paraId="1A5F4DFF" w14:textId="5D0C398B" w:rsidR="001070E1" w:rsidRPr="00236E4A" w:rsidRDefault="001070E1" w:rsidP="00D314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t>- реализация действующих программ по благоустройству, повышение безопасност</w:t>
      </w:r>
      <w:r w:rsidR="00A77214" w:rsidRPr="00236E4A">
        <w:rPr>
          <w:rFonts w:ascii="Times New Roman" w:hAnsi="Times New Roman" w:cs="Times New Roman"/>
          <w:sz w:val="24"/>
          <w:szCs w:val="24"/>
        </w:rPr>
        <w:t>и, содержание и раз</w:t>
      </w:r>
      <w:r w:rsidR="006062B0" w:rsidRPr="00236E4A">
        <w:rPr>
          <w:rFonts w:ascii="Times New Roman" w:hAnsi="Times New Roman" w:cs="Times New Roman"/>
          <w:sz w:val="24"/>
          <w:szCs w:val="24"/>
        </w:rPr>
        <w:t>витие улично-дорожной сети</w:t>
      </w:r>
      <w:r w:rsidRPr="00236E4A">
        <w:rPr>
          <w:rFonts w:ascii="Times New Roman" w:hAnsi="Times New Roman" w:cs="Times New Roman"/>
          <w:sz w:val="24"/>
          <w:szCs w:val="24"/>
        </w:rPr>
        <w:t>;</w:t>
      </w:r>
    </w:p>
    <w:p w14:paraId="553FFC70" w14:textId="1BC14DC5" w:rsidR="001070E1" w:rsidRPr="00236E4A" w:rsidRDefault="001070E1" w:rsidP="00D314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социальной сферы (реализация мероприятий по развитию культуры, спорта и молодежной политики </w:t>
      </w:r>
      <w:r w:rsidR="00A77214" w:rsidRPr="00236E4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236E4A">
        <w:rPr>
          <w:rFonts w:ascii="Times New Roman" w:hAnsi="Times New Roman" w:cs="Times New Roman"/>
          <w:sz w:val="24"/>
          <w:szCs w:val="24"/>
        </w:rPr>
        <w:t>сельского поселения);</w:t>
      </w:r>
    </w:p>
    <w:p w14:paraId="12C4357F" w14:textId="77777777" w:rsidR="001070E1" w:rsidRPr="00236E4A" w:rsidRDefault="001070E1" w:rsidP="00D314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t>- удовлетворение потребностей граждан в качественных муниципальных услугах, социальных гарантий и стабильности, бесперебойном функционировании всех систем жизнеобеспечения;</w:t>
      </w:r>
    </w:p>
    <w:p w14:paraId="0C4516B1" w14:textId="77777777" w:rsidR="001070E1" w:rsidRPr="00236E4A" w:rsidRDefault="001070E1" w:rsidP="00D314E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E4A">
        <w:rPr>
          <w:rFonts w:ascii="Times New Roman" w:hAnsi="Times New Roman" w:cs="Times New Roman"/>
          <w:sz w:val="24"/>
          <w:szCs w:val="24"/>
        </w:rPr>
        <w:t xml:space="preserve">- создание правовых, организационных, экономических условий для устойчивого социально-экономического развития поселения, эффективной реализации полномочий органов местного самоуправления. </w:t>
      </w:r>
    </w:p>
    <w:p w14:paraId="49D0D74F" w14:textId="6BE0C684" w:rsidR="0089675F" w:rsidRPr="00A77214" w:rsidRDefault="0089675F" w:rsidP="00AA3DE9">
      <w:pPr>
        <w:tabs>
          <w:tab w:val="left" w:pos="2694"/>
          <w:tab w:val="left" w:pos="3119"/>
          <w:tab w:val="left" w:pos="3969"/>
          <w:tab w:val="left" w:pos="978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sectPr w:rsidR="0089675F" w:rsidRPr="00A77214" w:rsidSect="00D706FD">
      <w:pgSz w:w="11906" w:h="16838"/>
      <w:pgMar w:top="1134" w:right="566" w:bottom="142" w:left="993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BAA99" w14:textId="77777777" w:rsidR="00605129" w:rsidRDefault="00605129" w:rsidP="00621A64">
      <w:pPr>
        <w:spacing w:after="0" w:line="240" w:lineRule="auto"/>
      </w:pPr>
      <w:r>
        <w:separator/>
      </w:r>
    </w:p>
  </w:endnote>
  <w:endnote w:type="continuationSeparator" w:id="0">
    <w:p w14:paraId="6E3A53DF" w14:textId="77777777" w:rsidR="00605129" w:rsidRDefault="00605129" w:rsidP="0062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260B0" w14:textId="77777777" w:rsidR="00605129" w:rsidRDefault="00605129">
    <w:pPr>
      <w:pStyle w:val="ae"/>
    </w:pPr>
  </w:p>
  <w:p w14:paraId="13041AE7" w14:textId="77777777" w:rsidR="00605129" w:rsidRDefault="0060512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5CBC" w14:textId="77777777" w:rsidR="00605129" w:rsidRDefault="00605129" w:rsidP="00621A64">
      <w:pPr>
        <w:spacing w:after="0" w:line="240" w:lineRule="auto"/>
      </w:pPr>
      <w:r>
        <w:separator/>
      </w:r>
    </w:p>
  </w:footnote>
  <w:footnote w:type="continuationSeparator" w:id="0">
    <w:p w14:paraId="54A49126" w14:textId="77777777" w:rsidR="00605129" w:rsidRDefault="00605129" w:rsidP="0062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B99340"/>
    <w:multiLevelType w:val="hybridMultilevel"/>
    <w:tmpl w:val="7AE1E4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A42CB1"/>
    <w:multiLevelType w:val="hybridMultilevel"/>
    <w:tmpl w:val="DC1D63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BCCEBA8"/>
    <w:multiLevelType w:val="hybridMultilevel"/>
    <w:tmpl w:val="3CE055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AA4764F"/>
    <w:multiLevelType w:val="hybridMultilevel"/>
    <w:tmpl w:val="954AA57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66D9"/>
    <w:multiLevelType w:val="hybridMultilevel"/>
    <w:tmpl w:val="0A1DE5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4CF6D65"/>
    <w:multiLevelType w:val="hybridMultilevel"/>
    <w:tmpl w:val="3C38B830"/>
    <w:lvl w:ilvl="0" w:tplc="1298C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967A4"/>
    <w:multiLevelType w:val="hybridMultilevel"/>
    <w:tmpl w:val="F4C00574"/>
    <w:lvl w:ilvl="0" w:tplc="589E1FD8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A638FB"/>
    <w:multiLevelType w:val="hybridMultilevel"/>
    <w:tmpl w:val="8EC82916"/>
    <w:lvl w:ilvl="0" w:tplc="9170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B8C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C8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3CF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541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83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8CC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F88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BC4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ECBD3B6"/>
    <w:multiLevelType w:val="hybridMultilevel"/>
    <w:tmpl w:val="7E3281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C74534"/>
    <w:multiLevelType w:val="hybridMultilevel"/>
    <w:tmpl w:val="9FCE1498"/>
    <w:lvl w:ilvl="0" w:tplc="8F063E84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F321CD8"/>
    <w:multiLevelType w:val="hybridMultilevel"/>
    <w:tmpl w:val="95348810"/>
    <w:lvl w:ilvl="0" w:tplc="5F720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B66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488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74A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4AE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F00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CC4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161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1EE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348160D"/>
    <w:multiLevelType w:val="hybridMultilevel"/>
    <w:tmpl w:val="8870948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B56E1"/>
    <w:multiLevelType w:val="hybridMultilevel"/>
    <w:tmpl w:val="30A6D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5E7D72"/>
    <w:multiLevelType w:val="hybridMultilevel"/>
    <w:tmpl w:val="0F36E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85A0F"/>
    <w:multiLevelType w:val="hybridMultilevel"/>
    <w:tmpl w:val="8526780C"/>
    <w:lvl w:ilvl="0" w:tplc="07CED69C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BA1485"/>
    <w:multiLevelType w:val="hybridMultilevel"/>
    <w:tmpl w:val="E0EEC46E"/>
    <w:lvl w:ilvl="0" w:tplc="5F28D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D47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C67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68F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0B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02A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BA8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3A5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2B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30B0605"/>
    <w:multiLevelType w:val="hybridMultilevel"/>
    <w:tmpl w:val="C94510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46762D1"/>
    <w:multiLevelType w:val="hybridMultilevel"/>
    <w:tmpl w:val="85D01BF8"/>
    <w:lvl w:ilvl="0" w:tplc="5A747CF0">
      <w:start w:val="1"/>
      <w:numFmt w:val="decimal"/>
      <w:lvlText w:val="%1."/>
      <w:lvlJc w:val="left"/>
      <w:pPr>
        <w:ind w:left="720" w:hanging="360"/>
      </w:pPr>
      <w:rPr>
        <w:rFonts w:eastAsia="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16"/>
  </w:num>
  <w:num w:numId="6">
    <w:abstractNumId w:val="2"/>
  </w:num>
  <w:num w:numId="7">
    <w:abstractNumId w:val="8"/>
  </w:num>
  <w:num w:numId="8">
    <w:abstractNumId w:val="5"/>
  </w:num>
  <w:num w:numId="9">
    <w:abstractNumId w:val="14"/>
  </w:num>
  <w:num w:numId="10">
    <w:abstractNumId w:val="12"/>
  </w:num>
  <w:num w:numId="11">
    <w:abstractNumId w:val="1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E3"/>
    <w:rsid w:val="000007C8"/>
    <w:rsid w:val="0000651C"/>
    <w:rsid w:val="000065BE"/>
    <w:rsid w:val="000068DC"/>
    <w:rsid w:val="00006C84"/>
    <w:rsid w:val="00010762"/>
    <w:rsid w:val="00014855"/>
    <w:rsid w:val="00014EF2"/>
    <w:rsid w:val="000179F5"/>
    <w:rsid w:val="000227CD"/>
    <w:rsid w:val="00023429"/>
    <w:rsid w:val="00023EB3"/>
    <w:rsid w:val="00024610"/>
    <w:rsid w:val="00024758"/>
    <w:rsid w:val="00027102"/>
    <w:rsid w:val="000301B7"/>
    <w:rsid w:val="00031CF8"/>
    <w:rsid w:val="00033CFE"/>
    <w:rsid w:val="000342A7"/>
    <w:rsid w:val="000434D0"/>
    <w:rsid w:val="00043B79"/>
    <w:rsid w:val="00044A5A"/>
    <w:rsid w:val="000456A1"/>
    <w:rsid w:val="0004587A"/>
    <w:rsid w:val="0005118D"/>
    <w:rsid w:val="000526A8"/>
    <w:rsid w:val="000558E4"/>
    <w:rsid w:val="0005597B"/>
    <w:rsid w:val="0005770F"/>
    <w:rsid w:val="000627E6"/>
    <w:rsid w:val="00063A3D"/>
    <w:rsid w:val="0006505A"/>
    <w:rsid w:val="000659D8"/>
    <w:rsid w:val="000677DF"/>
    <w:rsid w:val="0007057B"/>
    <w:rsid w:val="0007516E"/>
    <w:rsid w:val="00077730"/>
    <w:rsid w:val="00080AEF"/>
    <w:rsid w:val="00080F82"/>
    <w:rsid w:val="000821CD"/>
    <w:rsid w:val="0008221E"/>
    <w:rsid w:val="00083917"/>
    <w:rsid w:val="000912DA"/>
    <w:rsid w:val="000926E3"/>
    <w:rsid w:val="0009432A"/>
    <w:rsid w:val="0009503B"/>
    <w:rsid w:val="00095AF5"/>
    <w:rsid w:val="00096691"/>
    <w:rsid w:val="00096A71"/>
    <w:rsid w:val="00096AD9"/>
    <w:rsid w:val="000A031A"/>
    <w:rsid w:val="000A2D59"/>
    <w:rsid w:val="000A5317"/>
    <w:rsid w:val="000A6113"/>
    <w:rsid w:val="000A6420"/>
    <w:rsid w:val="000A654F"/>
    <w:rsid w:val="000A6E19"/>
    <w:rsid w:val="000A75BB"/>
    <w:rsid w:val="000A77EB"/>
    <w:rsid w:val="000A7907"/>
    <w:rsid w:val="000B1E90"/>
    <w:rsid w:val="000B4251"/>
    <w:rsid w:val="000B4A3E"/>
    <w:rsid w:val="000B7169"/>
    <w:rsid w:val="000C0119"/>
    <w:rsid w:val="000C11A8"/>
    <w:rsid w:val="000C4101"/>
    <w:rsid w:val="000C526D"/>
    <w:rsid w:val="000C5BA8"/>
    <w:rsid w:val="000C5D10"/>
    <w:rsid w:val="000D0BBE"/>
    <w:rsid w:val="000D3389"/>
    <w:rsid w:val="000D41FA"/>
    <w:rsid w:val="000D52F1"/>
    <w:rsid w:val="000D53F4"/>
    <w:rsid w:val="000D5428"/>
    <w:rsid w:val="000D5E35"/>
    <w:rsid w:val="000D66DA"/>
    <w:rsid w:val="000D6E54"/>
    <w:rsid w:val="000E0819"/>
    <w:rsid w:val="000E0D7D"/>
    <w:rsid w:val="000E1B2B"/>
    <w:rsid w:val="000E2213"/>
    <w:rsid w:val="000E23C8"/>
    <w:rsid w:val="000E28AE"/>
    <w:rsid w:val="000E357E"/>
    <w:rsid w:val="000E45D1"/>
    <w:rsid w:val="000F0F73"/>
    <w:rsid w:val="000F1A22"/>
    <w:rsid w:val="000F1F3E"/>
    <w:rsid w:val="000F38B1"/>
    <w:rsid w:val="000F4212"/>
    <w:rsid w:val="000F7B65"/>
    <w:rsid w:val="00100997"/>
    <w:rsid w:val="00100CC9"/>
    <w:rsid w:val="0010296F"/>
    <w:rsid w:val="001035D2"/>
    <w:rsid w:val="00103CCA"/>
    <w:rsid w:val="001056EC"/>
    <w:rsid w:val="001070E1"/>
    <w:rsid w:val="00112FE0"/>
    <w:rsid w:val="00113D5B"/>
    <w:rsid w:val="0011434F"/>
    <w:rsid w:val="00116684"/>
    <w:rsid w:val="001171F8"/>
    <w:rsid w:val="00124E59"/>
    <w:rsid w:val="001251E6"/>
    <w:rsid w:val="00125743"/>
    <w:rsid w:val="00127D8F"/>
    <w:rsid w:val="00127DC6"/>
    <w:rsid w:val="001323DF"/>
    <w:rsid w:val="00133005"/>
    <w:rsid w:val="00135086"/>
    <w:rsid w:val="001356FF"/>
    <w:rsid w:val="001370FE"/>
    <w:rsid w:val="00137298"/>
    <w:rsid w:val="001415D5"/>
    <w:rsid w:val="001416D3"/>
    <w:rsid w:val="00141F8F"/>
    <w:rsid w:val="00142AD1"/>
    <w:rsid w:val="00142CBE"/>
    <w:rsid w:val="001432F3"/>
    <w:rsid w:val="00143921"/>
    <w:rsid w:val="0014586D"/>
    <w:rsid w:val="00150B2A"/>
    <w:rsid w:val="00151670"/>
    <w:rsid w:val="00152A8E"/>
    <w:rsid w:val="0015660E"/>
    <w:rsid w:val="00156DDE"/>
    <w:rsid w:val="001574F8"/>
    <w:rsid w:val="00157653"/>
    <w:rsid w:val="001637FF"/>
    <w:rsid w:val="00163AA4"/>
    <w:rsid w:val="001720AC"/>
    <w:rsid w:val="001730B1"/>
    <w:rsid w:val="00173A19"/>
    <w:rsid w:val="00173F2A"/>
    <w:rsid w:val="00175D2A"/>
    <w:rsid w:val="0018227F"/>
    <w:rsid w:val="001826A8"/>
    <w:rsid w:val="001826F1"/>
    <w:rsid w:val="001839C1"/>
    <w:rsid w:val="00184E4D"/>
    <w:rsid w:val="00187B50"/>
    <w:rsid w:val="00192B76"/>
    <w:rsid w:val="00193133"/>
    <w:rsid w:val="00193E40"/>
    <w:rsid w:val="001968E7"/>
    <w:rsid w:val="00196FFD"/>
    <w:rsid w:val="001979E4"/>
    <w:rsid w:val="001A2B39"/>
    <w:rsid w:val="001A33D9"/>
    <w:rsid w:val="001A3492"/>
    <w:rsid w:val="001A35C5"/>
    <w:rsid w:val="001A35DC"/>
    <w:rsid w:val="001A4283"/>
    <w:rsid w:val="001B00F6"/>
    <w:rsid w:val="001B4A2F"/>
    <w:rsid w:val="001B592A"/>
    <w:rsid w:val="001B5C54"/>
    <w:rsid w:val="001B7EA4"/>
    <w:rsid w:val="001C12AC"/>
    <w:rsid w:val="001C16D6"/>
    <w:rsid w:val="001C179C"/>
    <w:rsid w:val="001C5AAA"/>
    <w:rsid w:val="001C63F8"/>
    <w:rsid w:val="001C6AC5"/>
    <w:rsid w:val="001D0A2D"/>
    <w:rsid w:val="001D0BEF"/>
    <w:rsid w:val="001D2562"/>
    <w:rsid w:val="001D3546"/>
    <w:rsid w:val="001D3874"/>
    <w:rsid w:val="001D38E5"/>
    <w:rsid w:val="001D76D9"/>
    <w:rsid w:val="001E1AF7"/>
    <w:rsid w:val="001E2083"/>
    <w:rsid w:val="001E32FD"/>
    <w:rsid w:val="001E33FB"/>
    <w:rsid w:val="001E3FF3"/>
    <w:rsid w:val="001E425B"/>
    <w:rsid w:val="001E6057"/>
    <w:rsid w:val="001F005F"/>
    <w:rsid w:val="001F0DC8"/>
    <w:rsid w:val="001F226C"/>
    <w:rsid w:val="00201717"/>
    <w:rsid w:val="00205646"/>
    <w:rsid w:val="002068F6"/>
    <w:rsid w:val="00207040"/>
    <w:rsid w:val="0021051A"/>
    <w:rsid w:val="00210B06"/>
    <w:rsid w:val="00211EEA"/>
    <w:rsid w:val="0021481F"/>
    <w:rsid w:val="00214931"/>
    <w:rsid w:val="002163D0"/>
    <w:rsid w:val="002163FF"/>
    <w:rsid w:val="002211E6"/>
    <w:rsid w:val="00222BFA"/>
    <w:rsid w:val="00223B2A"/>
    <w:rsid w:val="00224141"/>
    <w:rsid w:val="00226D60"/>
    <w:rsid w:val="002279EF"/>
    <w:rsid w:val="0023342E"/>
    <w:rsid w:val="00236B9B"/>
    <w:rsid w:val="00236E4A"/>
    <w:rsid w:val="0023725D"/>
    <w:rsid w:val="00237BC1"/>
    <w:rsid w:val="00241BE4"/>
    <w:rsid w:val="00242B5B"/>
    <w:rsid w:val="00242EC1"/>
    <w:rsid w:val="002461F5"/>
    <w:rsid w:val="00250AED"/>
    <w:rsid w:val="00254286"/>
    <w:rsid w:val="00257521"/>
    <w:rsid w:val="0026353C"/>
    <w:rsid w:val="00264E57"/>
    <w:rsid w:val="00270898"/>
    <w:rsid w:val="00275D73"/>
    <w:rsid w:val="00275E99"/>
    <w:rsid w:val="00281790"/>
    <w:rsid w:val="00284796"/>
    <w:rsid w:val="00286777"/>
    <w:rsid w:val="00287423"/>
    <w:rsid w:val="0028788E"/>
    <w:rsid w:val="00290385"/>
    <w:rsid w:val="00295FB9"/>
    <w:rsid w:val="00296027"/>
    <w:rsid w:val="002963C0"/>
    <w:rsid w:val="002A2405"/>
    <w:rsid w:val="002A277E"/>
    <w:rsid w:val="002A4A29"/>
    <w:rsid w:val="002B2247"/>
    <w:rsid w:val="002B24DB"/>
    <w:rsid w:val="002B292A"/>
    <w:rsid w:val="002B3D28"/>
    <w:rsid w:val="002B3E66"/>
    <w:rsid w:val="002B5BB9"/>
    <w:rsid w:val="002B61FD"/>
    <w:rsid w:val="002B6DFE"/>
    <w:rsid w:val="002C376F"/>
    <w:rsid w:val="002C7790"/>
    <w:rsid w:val="002D0371"/>
    <w:rsid w:val="002D3273"/>
    <w:rsid w:val="002D3439"/>
    <w:rsid w:val="002D3B7D"/>
    <w:rsid w:val="002E0CEC"/>
    <w:rsid w:val="002E30A1"/>
    <w:rsid w:val="002E73FF"/>
    <w:rsid w:val="002F44F5"/>
    <w:rsid w:val="002F4A5A"/>
    <w:rsid w:val="002F629A"/>
    <w:rsid w:val="002F6690"/>
    <w:rsid w:val="002F68B7"/>
    <w:rsid w:val="002F7509"/>
    <w:rsid w:val="002F7CDE"/>
    <w:rsid w:val="00300656"/>
    <w:rsid w:val="00303BEA"/>
    <w:rsid w:val="003052C8"/>
    <w:rsid w:val="003101EC"/>
    <w:rsid w:val="003107B8"/>
    <w:rsid w:val="00313666"/>
    <w:rsid w:val="00314F1B"/>
    <w:rsid w:val="00315F95"/>
    <w:rsid w:val="00316854"/>
    <w:rsid w:val="003207D9"/>
    <w:rsid w:val="00321242"/>
    <w:rsid w:val="003232B3"/>
    <w:rsid w:val="00323A30"/>
    <w:rsid w:val="00323F5E"/>
    <w:rsid w:val="00325291"/>
    <w:rsid w:val="00327103"/>
    <w:rsid w:val="00327244"/>
    <w:rsid w:val="0033080F"/>
    <w:rsid w:val="0033344C"/>
    <w:rsid w:val="003338AB"/>
    <w:rsid w:val="00336875"/>
    <w:rsid w:val="00336F22"/>
    <w:rsid w:val="00340B9E"/>
    <w:rsid w:val="0034102A"/>
    <w:rsid w:val="003438BC"/>
    <w:rsid w:val="00343F7C"/>
    <w:rsid w:val="00344D26"/>
    <w:rsid w:val="00347275"/>
    <w:rsid w:val="00347C63"/>
    <w:rsid w:val="00351926"/>
    <w:rsid w:val="003522F3"/>
    <w:rsid w:val="00352375"/>
    <w:rsid w:val="0035531C"/>
    <w:rsid w:val="00355A3B"/>
    <w:rsid w:val="00357056"/>
    <w:rsid w:val="00364180"/>
    <w:rsid w:val="00365996"/>
    <w:rsid w:val="003669D4"/>
    <w:rsid w:val="003722D6"/>
    <w:rsid w:val="003749AB"/>
    <w:rsid w:val="00375343"/>
    <w:rsid w:val="0037576F"/>
    <w:rsid w:val="003771AC"/>
    <w:rsid w:val="00382BB6"/>
    <w:rsid w:val="00383643"/>
    <w:rsid w:val="00383880"/>
    <w:rsid w:val="00384059"/>
    <w:rsid w:val="00384586"/>
    <w:rsid w:val="0038561B"/>
    <w:rsid w:val="0038594D"/>
    <w:rsid w:val="00385F22"/>
    <w:rsid w:val="00392458"/>
    <w:rsid w:val="003924E4"/>
    <w:rsid w:val="00395776"/>
    <w:rsid w:val="003A2DAE"/>
    <w:rsid w:val="003A332D"/>
    <w:rsid w:val="003A37DC"/>
    <w:rsid w:val="003A3CEB"/>
    <w:rsid w:val="003A4F9E"/>
    <w:rsid w:val="003A5606"/>
    <w:rsid w:val="003B54C1"/>
    <w:rsid w:val="003B7FFC"/>
    <w:rsid w:val="003C3EA7"/>
    <w:rsid w:val="003C4AE5"/>
    <w:rsid w:val="003C5A84"/>
    <w:rsid w:val="003C5E31"/>
    <w:rsid w:val="003C6180"/>
    <w:rsid w:val="003D21B5"/>
    <w:rsid w:val="003D2DB1"/>
    <w:rsid w:val="003D502B"/>
    <w:rsid w:val="003D54A2"/>
    <w:rsid w:val="003D634F"/>
    <w:rsid w:val="003D6794"/>
    <w:rsid w:val="003E11C8"/>
    <w:rsid w:val="003E1244"/>
    <w:rsid w:val="003E307A"/>
    <w:rsid w:val="003F07AC"/>
    <w:rsid w:val="003F0F82"/>
    <w:rsid w:val="003F1918"/>
    <w:rsid w:val="003F5A2E"/>
    <w:rsid w:val="00401A65"/>
    <w:rsid w:val="00402176"/>
    <w:rsid w:val="00402D81"/>
    <w:rsid w:val="00404676"/>
    <w:rsid w:val="00405BF5"/>
    <w:rsid w:val="004063F0"/>
    <w:rsid w:val="00406952"/>
    <w:rsid w:val="00417D21"/>
    <w:rsid w:val="00424791"/>
    <w:rsid w:val="00426977"/>
    <w:rsid w:val="00430A01"/>
    <w:rsid w:val="00432142"/>
    <w:rsid w:val="00443EDA"/>
    <w:rsid w:val="00445577"/>
    <w:rsid w:val="00445B63"/>
    <w:rsid w:val="0044661A"/>
    <w:rsid w:val="004471E7"/>
    <w:rsid w:val="00454B70"/>
    <w:rsid w:val="00456F2A"/>
    <w:rsid w:val="004578F8"/>
    <w:rsid w:val="0046115D"/>
    <w:rsid w:val="00461318"/>
    <w:rsid w:val="00462AB8"/>
    <w:rsid w:val="00463A75"/>
    <w:rsid w:val="00463BE6"/>
    <w:rsid w:val="004642C6"/>
    <w:rsid w:val="0046441C"/>
    <w:rsid w:val="0046516F"/>
    <w:rsid w:val="00465520"/>
    <w:rsid w:val="00465DB5"/>
    <w:rsid w:val="00470927"/>
    <w:rsid w:val="00471BFF"/>
    <w:rsid w:val="00472162"/>
    <w:rsid w:val="004736E1"/>
    <w:rsid w:val="00473A44"/>
    <w:rsid w:val="0047452D"/>
    <w:rsid w:val="00476770"/>
    <w:rsid w:val="00476A41"/>
    <w:rsid w:val="0048197B"/>
    <w:rsid w:val="00481B03"/>
    <w:rsid w:val="004827A2"/>
    <w:rsid w:val="00483A1C"/>
    <w:rsid w:val="00483EB1"/>
    <w:rsid w:val="004855EE"/>
    <w:rsid w:val="00486CC3"/>
    <w:rsid w:val="0048734A"/>
    <w:rsid w:val="00490532"/>
    <w:rsid w:val="00490A3E"/>
    <w:rsid w:val="004917F7"/>
    <w:rsid w:val="00494383"/>
    <w:rsid w:val="00494E7D"/>
    <w:rsid w:val="004977E2"/>
    <w:rsid w:val="004A1261"/>
    <w:rsid w:val="004A1449"/>
    <w:rsid w:val="004A2F2F"/>
    <w:rsid w:val="004A6049"/>
    <w:rsid w:val="004A708D"/>
    <w:rsid w:val="004A7308"/>
    <w:rsid w:val="004B09BC"/>
    <w:rsid w:val="004B1869"/>
    <w:rsid w:val="004B19E3"/>
    <w:rsid w:val="004B2CF7"/>
    <w:rsid w:val="004B55B5"/>
    <w:rsid w:val="004B65F3"/>
    <w:rsid w:val="004B714B"/>
    <w:rsid w:val="004C4C64"/>
    <w:rsid w:val="004C4E98"/>
    <w:rsid w:val="004C7F24"/>
    <w:rsid w:val="004D1F1E"/>
    <w:rsid w:val="004D3F7B"/>
    <w:rsid w:val="004D5947"/>
    <w:rsid w:val="004D6FE0"/>
    <w:rsid w:val="004D7B02"/>
    <w:rsid w:val="004E0351"/>
    <w:rsid w:val="004E1721"/>
    <w:rsid w:val="004E317B"/>
    <w:rsid w:val="004E7060"/>
    <w:rsid w:val="004F0C93"/>
    <w:rsid w:val="004F2239"/>
    <w:rsid w:val="004F490A"/>
    <w:rsid w:val="004F5369"/>
    <w:rsid w:val="004F5937"/>
    <w:rsid w:val="004F693B"/>
    <w:rsid w:val="004F6A06"/>
    <w:rsid w:val="0050043B"/>
    <w:rsid w:val="00501026"/>
    <w:rsid w:val="005015EA"/>
    <w:rsid w:val="00506248"/>
    <w:rsid w:val="005142D8"/>
    <w:rsid w:val="00517F14"/>
    <w:rsid w:val="00522247"/>
    <w:rsid w:val="005231CE"/>
    <w:rsid w:val="0052334E"/>
    <w:rsid w:val="00523A4F"/>
    <w:rsid w:val="00524B71"/>
    <w:rsid w:val="00524D56"/>
    <w:rsid w:val="005277AA"/>
    <w:rsid w:val="00533185"/>
    <w:rsid w:val="00536368"/>
    <w:rsid w:val="00537FBC"/>
    <w:rsid w:val="00540AD7"/>
    <w:rsid w:val="0054156B"/>
    <w:rsid w:val="00543300"/>
    <w:rsid w:val="005469A8"/>
    <w:rsid w:val="0054707B"/>
    <w:rsid w:val="00551A0A"/>
    <w:rsid w:val="00556217"/>
    <w:rsid w:val="0055662B"/>
    <w:rsid w:val="00556DB8"/>
    <w:rsid w:val="00556F04"/>
    <w:rsid w:val="00560B54"/>
    <w:rsid w:val="0056297B"/>
    <w:rsid w:val="00562C1E"/>
    <w:rsid w:val="005636D8"/>
    <w:rsid w:val="005734F0"/>
    <w:rsid w:val="00573E7E"/>
    <w:rsid w:val="005746BC"/>
    <w:rsid w:val="00577912"/>
    <w:rsid w:val="00580AAE"/>
    <w:rsid w:val="005817DD"/>
    <w:rsid w:val="00583EA9"/>
    <w:rsid w:val="005845AF"/>
    <w:rsid w:val="005867F0"/>
    <w:rsid w:val="00590803"/>
    <w:rsid w:val="00590F78"/>
    <w:rsid w:val="0059153D"/>
    <w:rsid w:val="0059264B"/>
    <w:rsid w:val="00592CCE"/>
    <w:rsid w:val="00593249"/>
    <w:rsid w:val="00594D74"/>
    <w:rsid w:val="00594D7B"/>
    <w:rsid w:val="005953C3"/>
    <w:rsid w:val="00595FA1"/>
    <w:rsid w:val="0059762B"/>
    <w:rsid w:val="005A51FC"/>
    <w:rsid w:val="005A5CEE"/>
    <w:rsid w:val="005A66E3"/>
    <w:rsid w:val="005B03E2"/>
    <w:rsid w:val="005B08B7"/>
    <w:rsid w:val="005B0F9D"/>
    <w:rsid w:val="005B23AD"/>
    <w:rsid w:val="005B28D9"/>
    <w:rsid w:val="005B3527"/>
    <w:rsid w:val="005B4295"/>
    <w:rsid w:val="005B5FBA"/>
    <w:rsid w:val="005B647F"/>
    <w:rsid w:val="005B72F1"/>
    <w:rsid w:val="005C061E"/>
    <w:rsid w:val="005C19E2"/>
    <w:rsid w:val="005C1BBE"/>
    <w:rsid w:val="005C261C"/>
    <w:rsid w:val="005C35B9"/>
    <w:rsid w:val="005C57AB"/>
    <w:rsid w:val="005C58CC"/>
    <w:rsid w:val="005C5B22"/>
    <w:rsid w:val="005D181B"/>
    <w:rsid w:val="005D3CCC"/>
    <w:rsid w:val="005D41E8"/>
    <w:rsid w:val="005D5AE3"/>
    <w:rsid w:val="005D5CFA"/>
    <w:rsid w:val="005D7974"/>
    <w:rsid w:val="005E13EC"/>
    <w:rsid w:val="005E1569"/>
    <w:rsid w:val="005E4CB0"/>
    <w:rsid w:val="005E7428"/>
    <w:rsid w:val="005F025B"/>
    <w:rsid w:val="005F0BE0"/>
    <w:rsid w:val="005F2AC0"/>
    <w:rsid w:val="005F4468"/>
    <w:rsid w:val="005F6065"/>
    <w:rsid w:val="005F623C"/>
    <w:rsid w:val="006008B6"/>
    <w:rsid w:val="00600E73"/>
    <w:rsid w:val="00600F9D"/>
    <w:rsid w:val="00602697"/>
    <w:rsid w:val="00602FD3"/>
    <w:rsid w:val="006033D6"/>
    <w:rsid w:val="00605129"/>
    <w:rsid w:val="006061EF"/>
    <w:rsid w:val="006062B0"/>
    <w:rsid w:val="00610383"/>
    <w:rsid w:val="00610BB0"/>
    <w:rsid w:val="0061142E"/>
    <w:rsid w:val="006131AE"/>
    <w:rsid w:val="006179C9"/>
    <w:rsid w:val="00621A64"/>
    <w:rsid w:val="00621BC9"/>
    <w:rsid w:val="00623713"/>
    <w:rsid w:val="006254F4"/>
    <w:rsid w:val="006304F6"/>
    <w:rsid w:val="00630801"/>
    <w:rsid w:val="00630EC7"/>
    <w:rsid w:val="0063143A"/>
    <w:rsid w:val="00634471"/>
    <w:rsid w:val="0063473B"/>
    <w:rsid w:val="00635E0E"/>
    <w:rsid w:val="006368CF"/>
    <w:rsid w:val="00643E28"/>
    <w:rsid w:val="0064672C"/>
    <w:rsid w:val="00646ABE"/>
    <w:rsid w:val="0064752F"/>
    <w:rsid w:val="00650379"/>
    <w:rsid w:val="0065215A"/>
    <w:rsid w:val="006535A9"/>
    <w:rsid w:val="00653D1F"/>
    <w:rsid w:val="0065498F"/>
    <w:rsid w:val="006561BF"/>
    <w:rsid w:val="00656E26"/>
    <w:rsid w:val="00657D53"/>
    <w:rsid w:val="00660929"/>
    <w:rsid w:val="00660CB8"/>
    <w:rsid w:val="00661D60"/>
    <w:rsid w:val="0066422F"/>
    <w:rsid w:val="0066438B"/>
    <w:rsid w:val="0066502F"/>
    <w:rsid w:val="00666C6C"/>
    <w:rsid w:val="006726DB"/>
    <w:rsid w:val="00672DF5"/>
    <w:rsid w:val="00674D64"/>
    <w:rsid w:val="0067594C"/>
    <w:rsid w:val="0067672F"/>
    <w:rsid w:val="00676E55"/>
    <w:rsid w:val="00677448"/>
    <w:rsid w:val="0068115F"/>
    <w:rsid w:val="0068211C"/>
    <w:rsid w:val="00685AA6"/>
    <w:rsid w:val="00686B62"/>
    <w:rsid w:val="006910F0"/>
    <w:rsid w:val="0069304B"/>
    <w:rsid w:val="00693161"/>
    <w:rsid w:val="00693205"/>
    <w:rsid w:val="00695A1B"/>
    <w:rsid w:val="00695F67"/>
    <w:rsid w:val="006A09CF"/>
    <w:rsid w:val="006A0CF8"/>
    <w:rsid w:val="006A21B6"/>
    <w:rsid w:val="006A63A7"/>
    <w:rsid w:val="006B2819"/>
    <w:rsid w:val="006B2ECD"/>
    <w:rsid w:val="006B3635"/>
    <w:rsid w:val="006B4548"/>
    <w:rsid w:val="006B74AB"/>
    <w:rsid w:val="006C05B1"/>
    <w:rsid w:val="006C1C43"/>
    <w:rsid w:val="006C1F3C"/>
    <w:rsid w:val="006C3246"/>
    <w:rsid w:val="006C3EC3"/>
    <w:rsid w:val="006C58C4"/>
    <w:rsid w:val="006C5C5A"/>
    <w:rsid w:val="006C60A4"/>
    <w:rsid w:val="006C7F58"/>
    <w:rsid w:val="006D0CB1"/>
    <w:rsid w:val="006D11E6"/>
    <w:rsid w:val="006D1ACF"/>
    <w:rsid w:val="006D5354"/>
    <w:rsid w:val="006D5373"/>
    <w:rsid w:val="006D59EE"/>
    <w:rsid w:val="006D5EA6"/>
    <w:rsid w:val="006D6875"/>
    <w:rsid w:val="006D7123"/>
    <w:rsid w:val="006E04F3"/>
    <w:rsid w:val="006E2692"/>
    <w:rsid w:val="006E2C7D"/>
    <w:rsid w:val="006E30ED"/>
    <w:rsid w:val="006E34E1"/>
    <w:rsid w:val="006E39BA"/>
    <w:rsid w:val="006E6632"/>
    <w:rsid w:val="006F1C22"/>
    <w:rsid w:val="006F252C"/>
    <w:rsid w:val="006F3187"/>
    <w:rsid w:val="006F370D"/>
    <w:rsid w:val="006F38C4"/>
    <w:rsid w:val="006F3CA6"/>
    <w:rsid w:val="006F42E9"/>
    <w:rsid w:val="006F52CC"/>
    <w:rsid w:val="006F65A1"/>
    <w:rsid w:val="006F767B"/>
    <w:rsid w:val="00700A99"/>
    <w:rsid w:val="00706D48"/>
    <w:rsid w:val="00707DB6"/>
    <w:rsid w:val="0071360E"/>
    <w:rsid w:val="00722346"/>
    <w:rsid w:val="007240FA"/>
    <w:rsid w:val="0072539C"/>
    <w:rsid w:val="0072580F"/>
    <w:rsid w:val="0072584A"/>
    <w:rsid w:val="007271FB"/>
    <w:rsid w:val="00727914"/>
    <w:rsid w:val="00730A4D"/>
    <w:rsid w:val="0073249A"/>
    <w:rsid w:val="0073367A"/>
    <w:rsid w:val="00734D44"/>
    <w:rsid w:val="00743EFD"/>
    <w:rsid w:val="007464C7"/>
    <w:rsid w:val="00747C07"/>
    <w:rsid w:val="00752634"/>
    <w:rsid w:val="0075295B"/>
    <w:rsid w:val="007529A5"/>
    <w:rsid w:val="007530F5"/>
    <w:rsid w:val="0075310E"/>
    <w:rsid w:val="007544EF"/>
    <w:rsid w:val="007554AE"/>
    <w:rsid w:val="0076514D"/>
    <w:rsid w:val="00770CCB"/>
    <w:rsid w:val="007722ED"/>
    <w:rsid w:val="00772306"/>
    <w:rsid w:val="007725FA"/>
    <w:rsid w:val="007729F8"/>
    <w:rsid w:val="00775A65"/>
    <w:rsid w:val="00777EAB"/>
    <w:rsid w:val="007857F3"/>
    <w:rsid w:val="00790CD0"/>
    <w:rsid w:val="00791F3A"/>
    <w:rsid w:val="00794CB7"/>
    <w:rsid w:val="00795E2A"/>
    <w:rsid w:val="007A0697"/>
    <w:rsid w:val="007A0CFE"/>
    <w:rsid w:val="007A18DB"/>
    <w:rsid w:val="007A32E0"/>
    <w:rsid w:val="007A3E48"/>
    <w:rsid w:val="007A742F"/>
    <w:rsid w:val="007B10A0"/>
    <w:rsid w:val="007B14B9"/>
    <w:rsid w:val="007B190F"/>
    <w:rsid w:val="007B62FB"/>
    <w:rsid w:val="007C6F4B"/>
    <w:rsid w:val="007D6663"/>
    <w:rsid w:val="007E0464"/>
    <w:rsid w:val="007E0D5C"/>
    <w:rsid w:val="007E163F"/>
    <w:rsid w:val="007E2538"/>
    <w:rsid w:val="007F1AC5"/>
    <w:rsid w:val="007F365A"/>
    <w:rsid w:val="007F4A8A"/>
    <w:rsid w:val="007F4F04"/>
    <w:rsid w:val="007F564E"/>
    <w:rsid w:val="007F737E"/>
    <w:rsid w:val="00800374"/>
    <w:rsid w:val="00801720"/>
    <w:rsid w:val="0080287F"/>
    <w:rsid w:val="00804738"/>
    <w:rsid w:val="008060B5"/>
    <w:rsid w:val="00807B24"/>
    <w:rsid w:val="00807B3A"/>
    <w:rsid w:val="00810A4B"/>
    <w:rsid w:val="00811D06"/>
    <w:rsid w:val="00811D51"/>
    <w:rsid w:val="008168B7"/>
    <w:rsid w:val="00817877"/>
    <w:rsid w:val="0082053E"/>
    <w:rsid w:val="00821D9F"/>
    <w:rsid w:val="0082267C"/>
    <w:rsid w:val="00824EB6"/>
    <w:rsid w:val="0082557D"/>
    <w:rsid w:val="00825B70"/>
    <w:rsid w:val="00826A0C"/>
    <w:rsid w:val="00827261"/>
    <w:rsid w:val="00827A6C"/>
    <w:rsid w:val="00830ED8"/>
    <w:rsid w:val="0083202B"/>
    <w:rsid w:val="00834AC7"/>
    <w:rsid w:val="00836216"/>
    <w:rsid w:val="008374BB"/>
    <w:rsid w:val="008427C8"/>
    <w:rsid w:val="00843849"/>
    <w:rsid w:val="00843935"/>
    <w:rsid w:val="008461EE"/>
    <w:rsid w:val="00846C14"/>
    <w:rsid w:val="00851052"/>
    <w:rsid w:val="00851C8D"/>
    <w:rsid w:val="008540D7"/>
    <w:rsid w:val="00855914"/>
    <w:rsid w:val="00855CD6"/>
    <w:rsid w:val="00862F1E"/>
    <w:rsid w:val="00863255"/>
    <w:rsid w:val="008645D5"/>
    <w:rsid w:val="00865566"/>
    <w:rsid w:val="00870BAC"/>
    <w:rsid w:val="00871B25"/>
    <w:rsid w:val="00871E5F"/>
    <w:rsid w:val="00873435"/>
    <w:rsid w:val="00873B99"/>
    <w:rsid w:val="00874BBE"/>
    <w:rsid w:val="0087602B"/>
    <w:rsid w:val="00881E3D"/>
    <w:rsid w:val="00882607"/>
    <w:rsid w:val="00883189"/>
    <w:rsid w:val="00884D1D"/>
    <w:rsid w:val="008861CC"/>
    <w:rsid w:val="00886BC5"/>
    <w:rsid w:val="0089031A"/>
    <w:rsid w:val="00890808"/>
    <w:rsid w:val="00893625"/>
    <w:rsid w:val="008943F0"/>
    <w:rsid w:val="00894BDD"/>
    <w:rsid w:val="0089675F"/>
    <w:rsid w:val="008A0D2C"/>
    <w:rsid w:val="008A0E64"/>
    <w:rsid w:val="008A4689"/>
    <w:rsid w:val="008A6287"/>
    <w:rsid w:val="008A7E00"/>
    <w:rsid w:val="008B1180"/>
    <w:rsid w:val="008B2962"/>
    <w:rsid w:val="008B3AD5"/>
    <w:rsid w:val="008B4ABF"/>
    <w:rsid w:val="008B7D8B"/>
    <w:rsid w:val="008C11D0"/>
    <w:rsid w:val="008C1CA5"/>
    <w:rsid w:val="008C29F7"/>
    <w:rsid w:val="008C619D"/>
    <w:rsid w:val="008C69DF"/>
    <w:rsid w:val="008C7581"/>
    <w:rsid w:val="008D0E2F"/>
    <w:rsid w:val="008D109F"/>
    <w:rsid w:val="008D15BD"/>
    <w:rsid w:val="008D20AC"/>
    <w:rsid w:val="008D441D"/>
    <w:rsid w:val="008D6AA3"/>
    <w:rsid w:val="008D7A02"/>
    <w:rsid w:val="008E2C51"/>
    <w:rsid w:val="008E2DA5"/>
    <w:rsid w:val="008E40A3"/>
    <w:rsid w:val="008E4826"/>
    <w:rsid w:val="008E4D3D"/>
    <w:rsid w:val="008E6F00"/>
    <w:rsid w:val="008E7BDC"/>
    <w:rsid w:val="008F13D1"/>
    <w:rsid w:val="008F1DDE"/>
    <w:rsid w:val="008F3D53"/>
    <w:rsid w:val="00900E9C"/>
    <w:rsid w:val="00902C8F"/>
    <w:rsid w:val="0090557E"/>
    <w:rsid w:val="00906138"/>
    <w:rsid w:val="0090716D"/>
    <w:rsid w:val="00914886"/>
    <w:rsid w:val="00914B42"/>
    <w:rsid w:val="00916BC6"/>
    <w:rsid w:val="0091710F"/>
    <w:rsid w:val="009216B8"/>
    <w:rsid w:val="00925B6F"/>
    <w:rsid w:val="00926FEC"/>
    <w:rsid w:val="00931A93"/>
    <w:rsid w:val="00932A13"/>
    <w:rsid w:val="00937C04"/>
    <w:rsid w:val="00941264"/>
    <w:rsid w:val="00941781"/>
    <w:rsid w:val="009419C1"/>
    <w:rsid w:val="00944119"/>
    <w:rsid w:val="0094437C"/>
    <w:rsid w:val="00944B6C"/>
    <w:rsid w:val="00947474"/>
    <w:rsid w:val="00952649"/>
    <w:rsid w:val="00953B3F"/>
    <w:rsid w:val="00960874"/>
    <w:rsid w:val="00960D63"/>
    <w:rsid w:val="0096272D"/>
    <w:rsid w:val="00962847"/>
    <w:rsid w:val="009630B8"/>
    <w:rsid w:val="00965E0D"/>
    <w:rsid w:val="00966676"/>
    <w:rsid w:val="00966958"/>
    <w:rsid w:val="00970727"/>
    <w:rsid w:val="0097301C"/>
    <w:rsid w:val="00973289"/>
    <w:rsid w:val="0097336B"/>
    <w:rsid w:val="0097383F"/>
    <w:rsid w:val="00976246"/>
    <w:rsid w:val="00976949"/>
    <w:rsid w:val="00976D72"/>
    <w:rsid w:val="00977B12"/>
    <w:rsid w:val="00977E67"/>
    <w:rsid w:val="00981A44"/>
    <w:rsid w:val="00981F08"/>
    <w:rsid w:val="0098403F"/>
    <w:rsid w:val="00984512"/>
    <w:rsid w:val="009908EC"/>
    <w:rsid w:val="00990BF1"/>
    <w:rsid w:val="00990E52"/>
    <w:rsid w:val="00991F71"/>
    <w:rsid w:val="009956B4"/>
    <w:rsid w:val="009977A3"/>
    <w:rsid w:val="009A18C0"/>
    <w:rsid w:val="009A7E58"/>
    <w:rsid w:val="009B0576"/>
    <w:rsid w:val="009B1516"/>
    <w:rsid w:val="009B1EFC"/>
    <w:rsid w:val="009B3041"/>
    <w:rsid w:val="009B619F"/>
    <w:rsid w:val="009B7F93"/>
    <w:rsid w:val="009C4A38"/>
    <w:rsid w:val="009C72E6"/>
    <w:rsid w:val="009C7860"/>
    <w:rsid w:val="009D1C4D"/>
    <w:rsid w:val="009D24B3"/>
    <w:rsid w:val="009D34ED"/>
    <w:rsid w:val="009D3EA7"/>
    <w:rsid w:val="009D48E5"/>
    <w:rsid w:val="009D499E"/>
    <w:rsid w:val="009D7204"/>
    <w:rsid w:val="009D7C9A"/>
    <w:rsid w:val="009E011D"/>
    <w:rsid w:val="009E42F1"/>
    <w:rsid w:val="009E55EC"/>
    <w:rsid w:val="009E6E4C"/>
    <w:rsid w:val="009E7306"/>
    <w:rsid w:val="009F05DA"/>
    <w:rsid w:val="009F1AAF"/>
    <w:rsid w:val="009F1BD4"/>
    <w:rsid w:val="009F6DC7"/>
    <w:rsid w:val="00A032A5"/>
    <w:rsid w:val="00A058DB"/>
    <w:rsid w:val="00A0733E"/>
    <w:rsid w:val="00A10EF6"/>
    <w:rsid w:val="00A12509"/>
    <w:rsid w:val="00A12EF6"/>
    <w:rsid w:val="00A15E28"/>
    <w:rsid w:val="00A1665C"/>
    <w:rsid w:val="00A17D22"/>
    <w:rsid w:val="00A3054A"/>
    <w:rsid w:val="00A311BE"/>
    <w:rsid w:val="00A36419"/>
    <w:rsid w:val="00A368B5"/>
    <w:rsid w:val="00A3737F"/>
    <w:rsid w:val="00A41455"/>
    <w:rsid w:val="00A44909"/>
    <w:rsid w:val="00A450E9"/>
    <w:rsid w:val="00A56066"/>
    <w:rsid w:val="00A60987"/>
    <w:rsid w:val="00A60B6F"/>
    <w:rsid w:val="00A63B87"/>
    <w:rsid w:val="00A65D4C"/>
    <w:rsid w:val="00A7002D"/>
    <w:rsid w:val="00A701BF"/>
    <w:rsid w:val="00A725CD"/>
    <w:rsid w:val="00A7262E"/>
    <w:rsid w:val="00A73BCB"/>
    <w:rsid w:val="00A73F66"/>
    <w:rsid w:val="00A749C5"/>
    <w:rsid w:val="00A77214"/>
    <w:rsid w:val="00A82535"/>
    <w:rsid w:val="00A87B6A"/>
    <w:rsid w:val="00A87D23"/>
    <w:rsid w:val="00A910E9"/>
    <w:rsid w:val="00A9461B"/>
    <w:rsid w:val="00A94CC2"/>
    <w:rsid w:val="00A96D61"/>
    <w:rsid w:val="00AA1555"/>
    <w:rsid w:val="00AA181F"/>
    <w:rsid w:val="00AA18E2"/>
    <w:rsid w:val="00AA39BF"/>
    <w:rsid w:val="00AA3DE9"/>
    <w:rsid w:val="00AA6EE1"/>
    <w:rsid w:val="00AB0682"/>
    <w:rsid w:val="00AB06D5"/>
    <w:rsid w:val="00AB1A88"/>
    <w:rsid w:val="00AB5F97"/>
    <w:rsid w:val="00AB653F"/>
    <w:rsid w:val="00AC2880"/>
    <w:rsid w:val="00AC597A"/>
    <w:rsid w:val="00AC6096"/>
    <w:rsid w:val="00AC614D"/>
    <w:rsid w:val="00AC6887"/>
    <w:rsid w:val="00AC74CA"/>
    <w:rsid w:val="00AD04BB"/>
    <w:rsid w:val="00AD0DEE"/>
    <w:rsid w:val="00AD1F67"/>
    <w:rsid w:val="00AD2C01"/>
    <w:rsid w:val="00AD4345"/>
    <w:rsid w:val="00AD5050"/>
    <w:rsid w:val="00AE12F4"/>
    <w:rsid w:val="00AE535A"/>
    <w:rsid w:val="00AE599F"/>
    <w:rsid w:val="00AE5CD2"/>
    <w:rsid w:val="00AE5E66"/>
    <w:rsid w:val="00AF1C46"/>
    <w:rsid w:val="00AF21B7"/>
    <w:rsid w:val="00AF2BD7"/>
    <w:rsid w:val="00AF776D"/>
    <w:rsid w:val="00B00734"/>
    <w:rsid w:val="00B00A47"/>
    <w:rsid w:val="00B00F82"/>
    <w:rsid w:val="00B02613"/>
    <w:rsid w:val="00B02CEF"/>
    <w:rsid w:val="00B105F8"/>
    <w:rsid w:val="00B11FFE"/>
    <w:rsid w:val="00B130BC"/>
    <w:rsid w:val="00B16B85"/>
    <w:rsid w:val="00B20092"/>
    <w:rsid w:val="00B20271"/>
    <w:rsid w:val="00B20CF7"/>
    <w:rsid w:val="00B229C0"/>
    <w:rsid w:val="00B22C37"/>
    <w:rsid w:val="00B24148"/>
    <w:rsid w:val="00B24911"/>
    <w:rsid w:val="00B26156"/>
    <w:rsid w:val="00B266A8"/>
    <w:rsid w:val="00B27C5C"/>
    <w:rsid w:val="00B316C4"/>
    <w:rsid w:val="00B3196C"/>
    <w:rsid w:val="00B329E9"/>
    <w:rsid w:val="00B33A8C"/>
    <w:rsid w:val="00B34395"/>
    <w:rsid w:val="00B419F0"/>
    <w:rsid w:val="00B427CD"/>
    <w:rsid w:val="00B43503"/>
    <w:rsid w:val="00B438F3"/>
    <w:rsid w:val="00B50316"/>
    <w:rsid w:val="00B51D3F"/>
    <w:rsid w:val="00B5671E"/>
    <w:rsid w:val="00B56D41"/>
    <w:rsid w:val="00B6174A"/>
    <w:rsid w:val="00B63DD6"/>
    <w:rsid w:val="00B674BD"/>
    <w:rsid w:val="00B67E3C"/>
    <w:rsid w:val="00B734E8"/>
    <w:rsid w:val="00B734ED"/>
    <w:rsid w:val="00B74938"/>
    <w:rsid w:val="00B74EC6"/>
    <w:rsid w:val="00B753B2"/>
    <w:rsid w:val="00B76D3B"/>
    <w:rsid w:val="00B8064F"/>
    <w:rsid w:val="00B81F64"/>
    <w:rsid w:val="00B82A88"/>
    <w:rsid w:val="00B925BC"/>
    <w:rsid w:val="00B934B9"/>
    <w:rsid w:val="00B940D7"/>
    <w:rsid w:val="00B94120"/>
    <w:rsid w:val="00B9440E"/>
    <w:rsid w:val="00B94BA2"/>
    <w:rsid w:val="00BA0B12"/>
    <w:rsid w:val="00BA4B63"/>
    <w:rsid w:val="00BA5B16"/>
    <w:rsid w:val="00BA5D10"/>
    <w:rsid w:val="00BA640A"/>
    <w:rsid w:val="00BA65D7"/>
    <w:rsid w:val="00BA738D"/>
    <w:rsid w:val="00BA7A91"/>
    <w:rsid w:val="00BB2A2A"/>
    <w:rsid w:val="00BB401E"/>
    <w:rsid w:val="00BB49F8"/>
    <w:rsid w:val="00BB4E4E"/>
    <w:rsid w:val="00BB4EBF"/>
    <w:rsid w:val="00BB5ED2"/>
    <w:rsid w:val="00BB6FCE"/>
    <w:rsid w:val="00BC2EB7"/>
    <w:rsid w:val="00BC51F9"/>
    <w:rsid w:val="00BE3230"/>
    <w:rsid w:val="00BE3EB1"/>
    <w:rsid w:val="00BE446A"/>
    <w:rsid w:val="00BE5661"/>
    <w:rsid w:val="00BF0578"/>
    <w:rsid w:val="00BF1FFB"/>
    <w:rsid w:val="00BF32EB"/>
    <w:rsid w:val="00BF46C1"/>
    <w:rsid w:val="00BF4C1B"/>
    <w:rsid w:val="00BF55BB"/>
    <w:rsid w:val="00BF597F"/>
    <w:rsid w:val="00BF7410"/>
    <w:rsid w:val="00C00987"/>
    <w:rsid w:val="00C0233D"/>
    <w:rsid w:val="00C03344"/>
    <w:rsid w:val="00C12D6F"/>
    <w:rsid w:val="00C14F2F"/>
    <w:rsid w:val="00C1736A"/>
    <w:rsid w:val="00C2106A"/>
    <w:rsid w:val="00C22955"/>
    <w:rsid w:val="00C22C7A"/>
    <w:rsid w:val="00C233AD"/>
    <w:rsid w:val="00C24A2C"/>
    <w:rsid w:val="00C2513B"/>
    <w:rsid w:val="00C266A2"/>
    <w:rsid w:val="00C3031A"/>
    <w:rsid w:val="00C3163B"/>
    <w:rsid w:val="00C3228D"/>
    <w:rsid w:val="00C33B45"/>
    <w:rsid w:val="00C364CE"/>
    <w:rsid w:val="00C36B6C"/>
    <w:rsid w:val="00C401E9"/>
    <w:rsid w:val="00C43E0F"/>
    <w:rsid w:val="00C44355"/>
    <w:rsid w:val="00C46101"/>
    <w:rsid w:val="00C513EC"/>
    <w:rsid w:val="00C51B4B"/>
    <w:rsid w:val="00C52A5B"/>
    <w:rsid w:val="00C52F81"/>
    <w:rsid w:val="00C5304B"/>
    <w:rsid w:val="00C5332B"/>
    <w:rsid w:val="00C56A6F"/>
    <w:rsid w:val="00C56FE7"/>
    <w:rsid w:val="00C608A0"/>
    <w:rsid w:val="00C60BA9"/>
    <w:rsid w:val="00C61381"/>
    <w:rsid w:val="00C63CBA"/>
    <w:rsid w:val="00C665DA"/>
    <w:rsid w:val="00C666B3"/>
    <w:rsid w:val="00C67E01"/>
    <w:rsid w:val="00C70BBE"/>
    <w:rsid w:val="00C718DB"/>
    <w:rsid w:val="00C728D0"/>
    <w:rsid w:val="00C73B31"/>
    <w:rsid w:val="00C75AB7"/>
    <w:rsid w:val="00C75FE1"/>
    <w:rsid w:val="00C76248"/>
    <w:rsid w:val="00C80522"/>
    <w:rsid w:val="00C8154B"/>
    <w:rsid w:val="00C81718"/>
    <w:rsid w:val="00C82B19"/>
    <w:rsid w:val="00C96107"/>
    <w:rsid w:val="00C961DE"/>
    <w:rsid w:val="00CA2DF2"/>
    <w:rsid w:val="00CA4224"/>
    <w:rsid w:val="00CA468E"/>
    <w:rsid w:val="00CA5783"/>
    <w:rsid w:val="00CA725A"/>
    <w:rsid w:val="00CA73A4"/>
    <w:rsid w:val="00CA7C0E"/>
    <w:rsid w:val="00CB1C79"/>
    <w:rsid w:val="00CB3CF7"/>
    <w:rsid w:val="00CB5BEC"/>
    <w:rsid w:val="00CB7832"/>
    <w:rsid w:val="00CC171F"/>
    <w:rsid w:val="00CC51E1"/>
    <w:rsid w:val="00CC5E7C"/>
    <w:rsid w:val="00CC774A"/>
    <w:rsid w:val="00CC7885"/>
    <w:rsid w:val="00CD38FF"/>
    <w:rsid w:val="00CD60B4"/>
    <w:rsid w:val="00CD6AC4"/>
    <w:rsid w:val="00CD7F9C"/>
    <w:rsid w:val="00CE1CCC"/>
    <w:rsid w:val="00CE7454"/>
    <w:rsid w:val="00CE7727"/>
    <w:rsid w:val="00CE79F4"/>
    <w:rsid w:val="00CF0973"/>
    <w:rsid w:val="00CF0F16"/>
    <w:rsid w:val="00CF316B"/>
    <w:rsid w:val="00CF5D79"/>
    <w:rsid w:val="00CF7247"/>
    <w:rsid w:val="00D00FE0"/>
    <w:rsid w:val="00D01595"/>
    <w:rsid w:val="00D01965"/>
    <w:rsid w:val="00D024EE"/>
    <w:rsid w:val="00D03CCD"/>
    <w:rsid w:val="00D03F26"/>
    <w:rsid w:val="00D04143"/>
    <w:rsid w:val="00D05146"/>
    <w:rsid w:val="00D0695E"/>
    <w:rsid w:val="00D07A24"/>
    <w:rsid w:val="00D10BC2"/>
    <w:rsid w:val="00D12927"/>
    <w:rsid w:val="00D12A36"/>
    <w:rsid w:val="00D130E8"/>
    <w:rsid w:val="00D13C60"/>
    <w:rsid w:val="00D14078"/>
    <w:rsid w:val="00D145C5"/>
    <w:rsid w:val="00D211F2"/>
    <w:rsid w:val="00D23EFA"/>
    <w:rsid w:val="00D24000"/>
    <w:rsid w:val="00D24E27"/>
    <w:rsid w:val="00D26015"/>
    <w:rsid w:val="00D2759A"/>
    <w:rsid w:val="00D314E2"/>
    <w:rsid w:val="00D318E6"/>
    <w:rsid w:val="00D32A13"/>
    <w:rsid w:val="00D3379B"/>
    <w:rsid w:val="00D3517B"/>
    <w:rsid w:val="00D35EE7"/>
    <w:rsid w:val="00D37754"/>
    <w:rsid w:val="00D40256"/>
    <w:rsid w:val="00D4220D"/>
    <w:rsid w:val="00D4392C"/>
    <w:rsid w:val="00D46352"/>
    <w:rsid w:val="00D479CC"/>
    <w:rsid w:val="00D529B5"/>
    <w:rsid w:val="00D55D65"/>
    <w:rsid w:val="00D57E54"/>
    <w:rsid w:val="00D630F2"/>
    <w:rsid w:val="00D64238"/>
    <w:rsid w:val="00D64F16"/>
    <w:rsid w:val="00D66B47"/>
    <w:rsid w:val="00D706FD"/>
    <w:rsid w:val="00D715DC"/>
    <w:rsid w:val="00D71BCA"/>
    <w:rsid w:val="00D71CCE"/>
    <w:rsid w:val="00D83083"/>
    <w:rsid w:val="00D83093"/>
    <w:rsid w:val="00D832A5"/>
    <w:rsid w:val="00D832F4"/>
    <w:rsid w:val="00D83332"/>
    <w:rsid w:val="00D84932"/>
    <w:rsid w:val="00D85083"/>
    <w:rsid w:val="00D87A84"/>
    <w:rsid w:val="00D91D15"/>
    <w:rsid w:val="00D9436D"/>
    <w:rsid w:val="00D96123"/>
    <w:rsid w:val="00D96B0D"/>
    <w:rsid w:val="00DA0803"/>
    <w:rsid w:val="00DA3493"/>
    <w:rsid w:val="00DA3BEF"/>
    <w:rsid w:val="00DA43BA"/>
    <w:rsid w:val="00DA4DA0"/>
    <w:rsid w:val="00DA5414"/>
    <w:rsid w:val="00DA66D8"/>
    <w:rsid w:val="00DA7A44"/>
    <w:rsid w:val="00DB0B2B"/>
    <w:rsid w:val="00DB1ADF"/>
    <w:rsid w:val="00DB1B3B"/>
    <w:rsid w:val="00DB2D6E"/>
    <w:rsid w:val="00DC0744"/>
    <w:rsid w:val="00DC1D96"/>
    <w:rsid w:val="00DC2BFB"/>
    <w:rsid w:val="00DC30E3"/>
    <w:rsid w:val="00DC35C4"/>
    <w:rsid w:val="00DC606C"/>
    <w:rsid w:val="00DC6988"/>
    <w:rsid w:val="00DC6996"/>
    <w:rsid w:val="00DC72F6"/>
    <w:rsid w:val="00DC76A6"/>
    <w:rsid w:val="00DD1A5B"/>
    <w:rsid w:val="00DD27AF"/>
    <w:rsid w:val="00DD6F0B"/>
    <w:rsid w:val="00DD7DA6"/>
    <w:rsid w:val="00DE087E"/>
    <w:rsid w:val="00DE0A9A"/>
    <w:rsid w:val="00DE1BDB"/>
    <w:rsid w:val="00DE438F"/>
    <w:rsid w:val="00DE62C9"/>
    <w:rsid w:val="00DF2699"/>
    <w:rsid w:val="00DF6E70"/>
    <w:rsid w:val="00E020B5"/>
    <w:rsid w:val="00E02FE8"/>
    <w:rsid w:val="00E044AC"/>
    <w:rsid w:val="00E07651"/>
    <w:rsid w:val="00E079FF"/>
    <w:rsid w:val="00E114B6"/>
    <w:rsid w:val="00E132AC"/>
    <w:rsid w:val="00E14B5D"/>
    <w:rsid w:val="00E15E53"/>
    <w:rsid w:val="00E16124"/>
    <w:rsid w:val="00E16964"/>
    <w:rsid w:val="00E16FDB"/>
    <w:rsid w:val="00E23DC9"/>
    <w:rsid w:val="00E250DC"/>
    <w:rsid w:val="00E315C7"/>
    <w:rsid w:val="00E370D7"/>
    <w:rsid w:val="00E40D9B"/>
    <w:rsid w:val="00E41025"/>
    <w:rsid w:val="00E43935"/>
    <w:rsid w:val="00E4395E"/>
    <w:rsid w:val="00E5226D"/>
    <w:rsid w:val="00E53F2A"/>
    <w:rsid w:val="00E54E7E"/>
    <w:rsid w:val="00E55097"/>
    <w:rsid w:val="00E60C3D"/>
    <w:rsid w:val="00E61C09"/>
    <w:rsid w:val="00E635A1"/>
    <w:rsid w:val="00E64406"/>
    <w:rsid w:val="00E64F98"/>
    <w:rsid w:val="00E65C11"/>
    <w:rsid w:val="00E66767"/>
    <w:rsid w:val="00E66DD5"/>
    <w:rsid w:val="00E704A2"/>
    <w:rsid w:val="00E7125A"/>
    <w:rsid w:val="00E72756"/>
    <w:rsid w:val="00E737E0"/>
    <w:rsid w:val="00E7416C"/>
    <w:rsid w:val="00E77351"/>
    <w:rsid w:val="00E77E27"/>
    <w:rsid w:val="00E8029C"/>
    <w:rsid w:val="00E8141A"/>
    <w:rsid w:val="00E84A75"/>
    <w:rsid w:val="00E86EB2"/>
    <w:rsid w:val="00E87028"/>
    <w:rsid w:val="00E874AB"/>
    <w:rsid w:val="00E90958"/>
    <w:rsid w:val="00E94E65"/>
    <w:rsid w:val="00E964BD"/>
    <w:rsid w:val="00E978CC"/>
    <w:rsid w:val="00EA4D76"/>
    <w:rsid w:val="00EA562B"/>
    <w:rsid w:val="00EA56DA"/>
    <w:rsid w:val="00EA663A"/>
    <w:rsid w:val="00EA6C2A"/>
    <w:rsid w:val="00EB265C"/>
    <w:rsid w:val="00EB2CD3"/>
    <w:rsid w:val="00EB3A3E"/>
    <w:rsid w:val="00EB6681"/>
    <w:rsid w:val="00EB6DAB"/>
    <w:rsid w:val="00EC4E41"/>
    <w:rsid w:val="00EC68FF"/>
    <w:rsid w:val="00EC7490"/>
    <w:rsid w:val="00EC772C"/>
    <w:rsid w:val="00ED0FA5"/>
    <w:rsid w:val="00ED43F6"/>
    <w:rsid w:val="00ED5560"/>
    <w:rsid w:val="00ED55DD"/>
    <w:rsid w:val="00ED733A"/>
    <w:rsid w:val="00ED7B57"/>
    <w:rsid w:val="00EE0EAB"/>
    <w:rsid w:val="00EE206E"/>
    <w:rsid w:val="00EE2414"/>
    <w:rsid w:val="00EE6034"/>
    <w:rsid w:val="00EE608E"/>
    <w:rsid w:val="00EE65A3"/>
    <w:rsid w:val="00EE6894"/>
    <w:rsid w:val="00EE7B9A"/>
    <w:rsid w:val="00EF54F2"/>
    <w:rsid w:val="00EF6344"/>
    <w:rsid w:val="00F00E61"/>
    <w:rsid w:val="00F0457B"/>
    <w:rsid w:val="00F04E0C"/>
    <w:rsid w:val="00F06025"/>
    <w:rsid w:val="00F06AB0"/>
    <w:rsid w:val="00F07951"/>
    <w:rsid w:val="00F104EC"/>
    <w:rsid w:val="00F15E5A"/>
    <w:rsid w:val="00F16961"/>
    <w:rsid w:val="00F21565"/>
    <w:rsid w:val="00F23908"/>
    <w:rsid w:val="00F23F92"/>
    <w:rsid w:val="00F244A9"/>
    <w:rsid w:val="00F26374"/>
    <w:rsid w:val="00F265CA"/>
    <w:rsid w:val="00F30E9B"/>
    <w:rsid w:val="00F322F1"/>
    <w:rsid w:val="00F32D65"/>
    <w:rsid w:val="00F34571"/>
    <w:rsid w:val="00F36377"/>
    <w:rsid w:val="00F363C3"/>
    <w:rsid w:val="00F4048A"/>
    <w:rsid w:val="00F406BE"/>
    <w:rsid w:val="00F44664"/>
    <w:rsid w:val="00F44AB9"/>
    <w:rsid w:val="00F456F1"/>
    <w:rsid w:val="00F459F5"/>
    <w:rsid w:val="00F4686B"/>
    <w:rsid w:val="00F50126"/>
    <w:rsid w:val="00F5079A"/>
    <w:rsid w:val="00F5091D"/>
    <w:rsid w:val="00F51F2F"/>
    <w:rsid w:val="00F5318D"/>
    <w:rsid w:val="00F54E69"/>
    <w:rsid w:val="00F5672F"/>
    <w:rsid w:val="00F56B05"/>
    <w:rsid w:val="00F61029"/>
    <w:rsid w:val="00F61E8A"/>
    <w:rsid w:val="00F62399"/>
    <w:rsid w:val="00F6343D"/>
    <w:rsid w:val="00F6424B"/>
    <w:rsid w:val="00F7101C"/>
    <w:rsid w:val="00F7241B"/>
    <w:rsid w:val="00F75117"/>
    <w:rsid w:val="00F80EE1"/>
    <w:rsid w:val="00F82809"/>
    <w:rsid w:val="00F832EA"/>
    <w:rsid w:val="00F85180"/>
    <w:rsid w:val="00F85D35"/>
    <w:rsid w:val="00F86466"/>
    <w:rsid w:val="00F86E97"/>
    <w:rsid w:val="00F9066F"/>
    <w:rsid w:val="00F94080"/>
    <w:rsid w:val="00F9408F"/>
    <w:rsid w:val="00F940C3"/>
    <w:rsid w:val="00F95749"/>
    <w:rsid w:val="00F9698F"/>
    <w:rsid w:val="00FA0925"/>
    <w:rsid w:val="00FA3233"/>
    <w:rsid w:val="00FA33DE"/>
    <w:rsid w:val="00FA4231"/>
    <w:rsid w:val="00FA50CF"/>
    <w:rsid w:val="00FA7712"/>
    <w:rsid w:val="00FB156A"/>
    <w:rsid w:val="00FB3EC1"/>
    <w:rsid w:val="00FB412B"/>
    <w:rsid w:val="00FB68E7"/>
    <w:rsid w:val="00FC1511"/>
    <w:rsid w:val="00FC404E"/>
    <w:rsid w:val="00FD1992"/>
    <w:rsid w:val="00FD2D40"/>
    <w:rsid w:val="00FD2DE0"/>
    <w:rsid w:val="00FE1B71"/>
    <w:rsid w:val="00FE2B41"/>
    <w:rsid w:val="00FE3056"/>
    <w:rsid w:val="00FE367E"/>
    <w:rsid w:val="00FE3B9C"/>
    <w:rsid w:val="00FE3C96"/>
    <w:rsid w:val="00FE4475"/>
    <w:rsid w:val="00FE5A7E"/>
    <w:rsid w:val="00FE5E0B"/>
    <w:rsid w:val="00FF06F5"/>
    <w:rsid w:val="00FF1748"/>
    <w:rsid w:val="00FF2CDD"/>
    <w:rsid w:val="00FF349A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  <w14:docId w14:val="74D9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9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263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временный Знак"/>
    <w:link w:val="a4"/>
    <w:uiPriority w:val="99"/>
    <w:rsid w:val="00AF776D"/>
    <w:pPr>
      <w:jc w:val="center"/>
    </w:pPr>
    <w:rPr>
      <w:b/>
      <w:bCs/>
      <w:sz w:val="24"/>
      <w:szCs w:val="24"/>
      <w:lang w:eastAsia="ja-JP"/>
    </w:rPr>
  </w:style>
  <w:style w:type="character" w:customStyle="1" w:styleId="a4">
    <w:name w:val="Современный Знак Знак"/>
    <w:link w:val="a3"/>
    <w:uiPriority w:val="99"/>
    <w:locked/>
    <w:rsid w:val="00AF776D"/>
    <w:rPr>
      <w:rFonts w:ascii="Times New Roman" w:hAnsi="Times New Roman" w:cs="Times New Roman"/>
      <w:b/>
      <w:bCs/>
      <w:sz w:val="24"/>
      <w:szCs w:val="24"/>
      <w:lang w:eastAsia="ja-JP"/>
    </w:rPr>
  </w:style>
  <w:style w:type="paragraph" w:customStyle="1" w:styleId="a5">
    <w:name w:val="Современный"/>
    <w:uiPriority w:val="99"/>
    <w:rsid w:val="00AF776D"/>
    <w:pPr>
      <w:jc w:val="center"/>
    </w:pPr>
    <w:rPr>
      <w:rFonts w:ascii="Times New Roman" w:eastAsia="Times New Roman" w:hAnsi="Times New Roman"/>
      <w:b/>
      <w:bCs/>
      <w:sz w:val="24"/>
      <w:szCs w:val="24"/>
      <w:lang w:eastAsia="ja-JP"/>
    </w:rPr>
  </w:style>
  <w:style w:type="paragraph" w:styleId="a6">
    <w:name w:val="Body Text Indent"/>
    <w:basedOn w:val="a"/>
    <w:link w:val="a7"/>
    <w:uiPriority w:val="99"/>
    <w:rsid w:val="00AF776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ja-JP"/>
    </w:rPr>
  </w:style>
  <w:style w:type="character" w:customStyle="1" w:styleId="a7">
    <w:name w:val="Основной текст с отступом Знак"/>
    <w:link w:val="a6"/>
    <w:uiPriority w:val="99"/>
    <w:locked/>
    <w:rsid w:val="00AF776D"/>
    <w:rPr>
      <w:rFonts w:ascii="Arial" w:hAnsi="Arial" w:cs="Arial"/>
      <w:sz w:val="20"/>
      <w:szCs w:val="20"/>
      <w:lang w:eastAsia="ja-JP"/>
    </w:rPr>
  </w:style>
  <w:style w:type="table" w:styleId="a8">
    <w:name w:val="Table Grid"/>
    <w:basedOn w:val="a1"/>
    <w:uiPriority w:val="99"/>
    <w:rsid w:val="00AF776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F77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AF776D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AF77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931A93"/>
    <w:pPr>
      <w:ind w:left="720"/>
    </w:pPr>
  </w:style>
  <w:style w:type="table" w:customStyle="1" w:styleId="11">
    <w:name w:val="Сетка таблицы1"/>
    <w:uiPriority w:val="99"/>
    <w:rsid w:val="00DA080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F4A5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c">
    <w:name w:val="header"/>
    <w:basedOn w:val="a"/>
    <w:link w:val="ad"/>
    <w:uiPriority w:val="99"/>
    <w:unhideWhenUsed/>
    <w:rsid w:val="00621A6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21A64"/>
    <w:rPr>
      <w:rFonts w:cs="Calibri"/>
      <w:lang w:eastAsia="en-US"/>
    </w:rPr>
  </w:style>
  <w:style w:type="paragraph" w:styleId="ae">
    <w:name w:val="footer"/>
    <w:basedOn w:val="a"/>
    <w:link w:val="af"/>
    <w:uiPriority w:val="99"/>
    <w:unhideWhenUsed/>
    <w:rsid w:val="00621A6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21A64"/>
    <w:rPr>
      <w:rFonts w:cs="Calibri"/>
      <w:lang w:eastAsia="en-US"/>
    </w:rPr>
  </w:style>
  <w:style w:type="character" w:styleId="af0">
    <w:name w:val="Hyperlink"/>
    <w:basedOn w:val="a0"/>
    <w:uiPriority w:val="99"/>
    <w:unhideWhenUsed/>
    <w:rsid w:val="00F06025"/>
    <w:rPr>
      <w:color w:val="0000FF"/>
      <w:u w:val="single"/>
    </w:rPr>
  </w:style>
  <w:style w:type="character" w:styleId="af1">
    <w:name w:val="Emphasis"/>
    <w:basedOn w:val="a0"/>
    <w:uiPriority w:val="20"/>
    <w:qFormat/>
    <w:locked/>
    <w:rsid w:val="00CB3CF7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5B4295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unhideWhenUsed/>
    <w:rsid w:val="00A94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locked/>
    <w:rsid w:val="00A9461B"/>
    <w:rPr>
      <w:b/>
      <w:bCs/>
    </w:rPr>
  </w:style>
  <w:style w:type="character" w:customStyle="1" w:styleId="10">
    <w:name w:val="Заголовок 1 Знак"/>
    <w:basedOn w:val="a0"/>
    <w:link w:val="1"/>
    <w:rsid w:val="00F26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9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263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временный Знак"/>
    <w:link w:val="a4"/>
    <w:uiPriority w:val="99"/>
    <w:rsid w:val="00AF776D"/>
    <w:pPr>
      <w:jc w:val="center"/>
    </w:pPr>
    <w:rPr>
      <w:b/>
      <w:bCs/>
      <w:sz w:val="24"/>
      <w:szCs w:val="24"/>
      <w:lang w:eastAsia="ja-JP"/>
    </w:rPr>
  </w:style>
  <w:style w:type="character" w:customStyle="1" w:styleId="a4">
    <w:name w:val="Современный Знак Знак"/>
    <w:link w:val="a3"/>
    <w:uiPriority w:val="99"/>
    <w:locked/>
    <w:rsid w:val="00AF776D"/>
    <w:rPr>
      <w:rFonts w:ascii="Times New Roman" w:hAnsi="Times New Roman" w:cs="Times New Roman"/>
      <w:b/>
      <w:bCs/>
      <w:sz w:val="24"/>
      <w:szCs w:val="24"/>
      <w:lang w:eastAsia="ja-JP"/>
    </w:rPr>
  </w:style>
  <w:style w:type="paragraph" w:customStyle="1" w:styleId="a5">
    <w:name w:val="Современный"/>
    <w:uiPriority w:val="99"/>
    <w:rsid w:val="00AF776D"/>
    <w:pPr>
      <w:jc w:val="center"/>
    </w:pPr>
    <w:rPr>
      <w:rFonts w:ascii="Times New Roman" w:eastAsia="Times New Roman" w:hAnsi="Times New Roman"/>
      <w:b/>
      <w:bCs/>
      <w:sz w:val="24"/>
      <w:szCs w:val="24"/>
      <w:lang w:eastAsia="ja-JP"/>
    </w:rPr>
  </w:style>
  <w:style w:type="paragraph" w:styleId="a6">
    <w:name w:val="Body Text Indent"/>
    <w:basedOn w:val="a"/>
    <w:link w:val="a7"/>
    <w:uiPriority w:val="99"/>
    <w:rsid w:val="00AF776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ja-JP"/>
    </w:rPr>
  </w:style>
  <w:style w:type="character" w:customStyle="1" w:styleId="a7">
    <w:name w:val="Основной текст с отступом Знак"/>
    <w:link w:val="a6"/>
    <w:uiPriority w:val="99"/>
    <w:locked/>
    <w:rsid w:val="00AF776D"/>
    <w:rPr>
      <w:rFonts w:ascii="Arial" w:hAnsi="Arial" w:cs="Arial"/>
      <w:sz w:val="20"/>
      <w:szCs w:val="20"/>
      <w:lang w:eastAsia="ja-JP"/>
    </w:rPr>
  </w:style>
  <w:style w:type="table" w:styleId="a8">
    <w:name w:val="Table Grid"/>
    <w:basedOn w:val="a1"/>
    <w:uiPriority w:val="99"/>
    <w:rsid w:val="00AF776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F77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AF776D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AF77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931A93"/>
    <w:pPr>
      <w:ind w:left="720"/>
    </w:pPr>
  </w:style>
  <w:style w:type="table" w:customStyle="1" w:styleId="11">
    <w:name w:val="Сетка таблицы1"/>
    <w:uiPriority w:val="99"/>
    <w:rsid w:val="00DA080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F4A5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c">
    <w:name w:val="header"/>
    <w:basedOn w:val="a"/>
    <w:link w:val="ad"/>
    <w:uiPriority w:val="99"/>
    <w:unhideWhenUsed/>
    <w:rsid w:val="00621A6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21A64"/>
    <w:rPr>
      <w:rFonts w:cs="Calibri"/>
      <w:lang w:eastAsia="en-US"/>
    </w:rPr>
  </w:style>
  <w:style w:type="paragraph" w:styleId="ae">
    <w:name w:val="footer"/>
    <w:basedOn w:val="a"/>
    <w:link w:val="af"/>
    <w:uiPriority w:val="99"/>
    <w:unhideWhenUsed/>
    <w:rsid w:val="00621A6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21A64"/>
    <w:rPr>
      <w:rFonts w:cs="Calibri"/>
      <w:lang w:eastAsia="en-US"/>
    </w:rPr>
  </w:style>
  <w:style w:type="character" w:styleId="af0">
    <w:name w:val="Hyperlink"/>
    <w:basedOn w:val="a0"/>
    <w:uiPriority w:val="99"/>
    <w:unhideWhenUsed/>
    <w:rsid w:val="00F06025"/>
    <w:rPr>
      <w:color w:val="0000FF"/>
      <w:u w:val="single"/>
    </w:rPr>
  </w:style>
  <w:style w:type="character" w:styleId="af1">
    <w:name w:val="Emphasis"/>
    <w:basedOn w:val="a0"/>
    <w:uiPriority w:val="20"/>
    <w:qFormat/>
    <w:locked/>
    <w:rsid w:val="00CB3CF7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5B4295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unhideWhenUsed/>
    <w:rsid w:val="00A94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locked/>
    <w:rsid w:val="00A9461B"/>
    <w:rPr>
      <w:b/>
      <w:bCs/>
    </w:rPr>
  </w:style>
  <w:style w:type="character" w:customStyle="1" w:styleId="10">
    <w:name w:val="Заголовок 1 Знак"/>
    <w:basedOn w:val="a0"/>
    <w:link w:val="1"/>
    <w:rsid w:val="00F263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5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0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3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BB04-6E82-42BA-A0A5-1997DE11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14</Pages>
  <Words>4320</Words>
  <Characters>31467</Characters>
  <Application>Microsoft Office Word</Application>
  <DocSecurity>0</DocSecurity>
  <Lines>262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185</cp:revision>
  <cp:lastPrinted>2025-11-05T11:49:00Z</cp:lastPrinted>
  <dcterms:created xsi:type="dcterms:W3CDTF">2021-10-18T08:40:00Z</dcterms:created>
  <dcterms:modified xsi:type="dcterms:W3CDTF">2025-11-05T12:00:00Z</dcterms:modified>
</cp:coreProperties>
</file>