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734E" w14:textId="77777777" w:rsidR="00A7262E" w:rsidRPr="00DA0803" w:rsidRDefault="00A7262E" w:rsidP="00DA08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C6B25B7" w14:textId="77777777" w:rsidR="00A7262E" w:rsidRPr="00DA0803" w:rsidRDefault="00A7262E" w:rsidP="00DA0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08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3592C808" w14:textId="77777777" w:rsidR="00A7262E" w:rsidRPr="00DA0803" w:rsidRDefault="00A7262E" w:rsidP="00DA080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08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администрации сельского поселения «Выльгорт»</w:t>
      </w:r>
    </w:p>
    <w:p w14:paraId="5B10A529" w14:textId="77777777" w:rsidR="00A7262E" w:rsidRPr="00DA0803" w:rsidRDefault="00A7262E" w:rsidP="00DA0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08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«Выльгорт» </w:t>
      </w:r>
      <w:proofErr w:type="spellStart"/>
      <w:r w:rsidRPr="00DA08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сикт</w:t>
      </w:r>
      <w:proofErr w:type="spellEnd"/>
      <w:r w:rsidRPr="00DA08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A08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овмöдчöминса</w:t>
      </w:r>
      <w:proofErr w:type="spellEnd"/>
      <w:r w:rsidRPr="00DA08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A08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администрациялöн</w:t>
      </w:r>
      <w:proofErr w:type="spellEnd"/>
    </w:p>
    <w:p w14:paraId="289CEFF6" w14:textId="77777777" w:rsidR="00A7262E" w:rsidRPr="00DA0803" w:rsidRDefault="00A7262E" w:rsidP="00DA0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08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ШУÖМ</w:t>
      </w:r>
    </w:p>
    <w:p w14:paraId="6A21D127" w14:textId="50DC2543" w:rsidR="00A7262E" w:rsidRPr="005F0BE0" w:rsidRDefault="00A7262E" w:rsidP="00DA080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C58C4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EB6681" w:rsidRPr="006C58C4">
        <w:rPr>
          <w:rFonts w:ascii="Times New Roman" w:hAnsi="Times New Roman" w:cs="Times New Roman"/>
          <w:sz w:val="24"/>
          <w:szCs w:val="24"/>
          <w:lang w:eastAsia="ru-RU"/>
        </w:rPr>
        <w:t>01 но</w:t>
      </w:r>
      <w:r w:rsidR="00D64238" w:rsidRPr="006C58C4">
        <w:rPr>
          <w:rFonts w:ascii="Times New Roman" w:hAnsi="Times New Roman" w:cs="Times New Roman"/>
          <w:sz w:val="24"/>
          <w:szCs w:val="24"/>
          <w:lang w:eastAsia="ru-RU"/>
        </w:rPr>
        <w:t xml:space="preserve">ября </w:t>
      </w:r>
      <w:r w:rsidRPr="006C58C4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DB0B2B" w:rsidRPr="006C58C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D0BEF" w:rsidRPr="006C58C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C58C4">
        <w:rPr>
          <w:rFonts w:ascii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</w:t>
      </w:r>
      <w:r w:rsidR="003D54A2" w:rsidRPr="006C58C4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DB0B2B" w:rsidRPr="006C58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58C4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6C58C4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EB6681" w:rsidRPr="006C58C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51D3F" w:rsidRPr="006C58C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D54A2" w:rsidRPr="006C58C4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="006C58C4" w:rsidRPr="006C58C4">
        <w:rPr>
          <w:rFonts w:ascii="Times New Roman" w:hAnsi="Times New Roman" w:cs="Times New Roman"/>
          <w:sz w:val="24"/>
          <w:szCs w:val="24"/>
          <w:lang w:eastAsia="ru-RU"/>
        </w:rPr>
        <w:t>467</w:t>
      </w:r>
    </w:p>
    <w:p w14:paraId="2E61BAE2" w14:textId="77777777" w:rsidR="00A7262E" w:rsidRPr="00DA0803" w:rsidRDefault="00A7262E" w:rsidP="00DA080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64B3149" w14:textId="77777777" w:rsidR="00A7262E" w:rsidRPr="00DA0803" w:rsidRDefault="00A7262E" w:rsidP="00DA080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DAEBEC5" w14:textId="77777777" w:rsidR="00A7262E" w:rsidRPr="00DA0803" w:rsidRDefault="00A7262E" w:rsidP="00DA08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08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«Об утверждении Прогноза социально-экономического развития </w:t>
      </w:r>
    </w:p>
    <w:p w14:paraId="73D97224" w14:textId="77777777" w:rsidR="00A7262E" w:rsidRPr="00DA0803" w:rsidRDefault="00A7262E" w:rsidP="00DA08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08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сельского поселения «Выльгорт»</w:t>
      </w:r>
    </w:p>
    <w:p w14:paraId="7E689332" w14:textId="77777777" w:rsidR="008645D5" w:rsidRDefault="00A7262E" w:rsidP="00DA08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08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муниципального района «Сыктыв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динский» Республики Коми </w:t>
      </w:r>
    </w:p>
    <w:p w14:paraId="36BD44F2" w14:textId="4ECBAB22" w:rsidR="00A7262E" w:rsidRPr="00DA0803" w:rsidRDefault="00A7262E" w:rsidP="00DA08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="000148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9E01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9E01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DA08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года»  </w:t>
      </w:r>
    </w:p>
    <w:p w14:paraId="160AB92E" w14:textId="77777777" w:rsidR="00A7262E" w:rsidRPr="00DA0803" w:rsidRDefault="00A7262E" w:rsidP="0021051A">
      <w:pPr>
        <w:tabs>
          <w:tab w:val="left" w:pos="64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346ED534" w14:textId="77777777" w:rsidR="00A7262E" w:rsidRPr="00DA0803" w:rsidRDefault="00A7262E" w:rsidP="00DA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AF60E46" w14:textId="43E14B8F" w:rsidR="00A7262E" w:rsidRPr="00DA0803" w:rsidRDefault="00FA50CF" w:rsidP="00FA5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Руководствуясь статьей 173 Бюджетного кодекса Российской Федерации, </w:t>
      </w:r>
      <w:r w:rsidRPr="00FA50CF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7262E" w:rsidRPr="00DA0803">
        <w:rPr>
          <w:rFonts w:ascii="Times New Roman" w:hAnsi="Times New Roman" w:cs="Times New Roman"/>
          <w:sz w:val="24"/>
          <w:szCs w:val="24"/>
          <w:lang w:eastAsia="ru-RU"/>
        </w:rPr>
        <w:t xml:space="preserve">Уставом муниципального образования </w:t>
      </w:r>
      <w:r w:rsidR="00A7262E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«Выльгорт», </w:t>
      </w:r>
      <w:r w:rsidR="00A7262E" w:rsidRPr="00DA0803">
        <w:rPr>
          <w:rFonts w:ascii="Times New Roman" w:hAnsi="Times New Roman" w:cs="Times New Roman"/>
          <w:sz w:val="24"/>
          <w:szCs w:val="24"/>
          <w:lang w:eastAsia="ru-RU"/>
        </w:rPr>
        <w:t>администрация сельского поселения «Выльгорт»</w:t>
      </w:r>
    </w:p>
    <w:p w14:paraId="6C8E59DC" w14:textId="77777777" w:rsidR="00A7262E" w:rsidRPr="00DA0803" w:rsidRDefault="00A7262E" w:rsidP="00DA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C1A433C" w14:textId="77777777" w:rsidR="00A7262E" w:rsidRPr="00DA0803" w:rsidRDefault="00A7262E" w:rsidP="00DA08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08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ПОСТАНОВЛЯЕТ:</w:t>
      </w:r>
    </w:p>
    <w:p w14:paraId="06922772" w14:textId="77777777" w:rsidR="00A7262E" w:rsidRPr="00152A8E" w:rsidRDefault="00A7262E" w:rsidP="00DA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00014E" w14:textId="5DFE4FEF" w:rsidR="00A7262E" w:rsidRPr="00152A8E" w:rsidRDefault="00A7262E" w:rsidP="0067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2A8E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«Прогноз социально-экономического развития муниципального образования сельского поселения «Выльгорт» на </w:t>
      </w:r>
      <w:r w:rsidR="00ED733A" w:rsidRPr="00152A8E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9E011D" w:rsidRPr="00152A8E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D733A" w:rsidRPr="00152A8E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9E011D" w:rsidRPr="00152A8E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9630B8" w:rsidRPr="00152A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2A8E">
        <w:rPr>
          <w:rFonts w:ascii="Times New Roman" w:hAnsi="Times New Roman" w:cs="Times New Roman"/>
          <w:sz w:val="24"/>
          <w:szCs w:val="24"/>
          <w:lang w:eastAsia="ru-RU"/>
        </w:rPr>
        <w:t>годы» согласно приложению 1.</w:t>
      </w:r>
    </w:p>
    <w:p w14:paraId="0B3ECC5B" w14:textId="76CB0F29" w:rsidR="00A7262E" w:rsidRPr="00152A8E" w:rsidRDefault="00A7262E" w:rsidP="0067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2A8E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152A8E" w:rsidRPr="00152A8E"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оставляю за собой.</w:t>
      </w:r>
    </w:p>
    <w:p w14:paraId="03326952" w14:textId="77777777" w:rsidR="00A7262E" w:rsidRPr="00152A8E" w:rsidRDefault="00F6424B" w:rsidP="0067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2A8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7262E" w:rsidRPr="00152A8E">
        <w:rPr>
          <w:rFonts w:ascii="Times New Roman" w:hAnsi="Times New Roman" w:cs="Times New Roman"/>
          <w:sz w:val="24"/>
          <w:szCs w:val="24"/>
          <w:lang w:eastAsia="ru-RU"/>
        </w:rPr>
        <w:t>.  Настоящее решение вступает в силу с момента обнародования.</w:t>
      </w:r>
    </w:p>
    <w:p w14:paraId="3FFF3359" w14:textId="77777777" w:rsidR="00A7262E" w:rsidRDefault="00A7262E" w:rsidP="00DA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C61BEE4" w14:textId="77777777" w:rsidR="00AE535A" w:rsidRDefault="00AE535A" w:rsidP="00DA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CE50E58" w14:textId="77777777" w:rsidR="00AE535A" w:rsidRDefault="00AE535A" w:rsidP="00DA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69970C6" w14:textId="77777777" w:rsidR="00AE535A" w:rsidRPr="00DA0803" w:rsidRDefault="00AE535A" w:rsidP="00DA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8862DF" w14:textId="77777777" w:rsidR="00A7262E" w:rsidRPr="00DA0803" w:rsidRDefault="00A7262E" w:rsidP="00DA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6460A75" w14:textId="77777777" w:rsidR="00A7262E" w:rsidRPr="00DA0803" w:rsidRDefault="00A7262E" w:rsidP="00DA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0803">
        <w:rPr>
          <w:rFonts w:ascii="Times New Roman" w:hAnsi="Times New Roman" w:cs="Times New Roman"/>
          <w:sz w:val="24"/>
          <w:szCs w:val="24"/>
          <w:lang w:eastAsia="ru-RU"/>
        </w:rPr>
        <w:t>Руководитель администрации</w:t>
      </w:r>
    </w:p>
    <w:p w14:paraId="080C17AE" w14:textId="77777777" w:rsidR="00A7262E" w:rsidRDefault="00A7262E" w:rsidP="00DA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0803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«Выльгорт»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DA080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DA0803">
        <w:rPr>
          <w:rFonts w:ascii="Times New Roman" w:hAnsi="Times New Roman" w:cs="Times New Roman"/>
          <w:sz w:val="24"/>
          <w:szCs w:val="24"/>
          <w:lang w:eastAsia="ru-RU"/>
        </w:rPr>
        <w:t>Е.В.Доронина</w:t>
      </w:r>
      <w:proofErr w:type="spellEnd"/>
    </w:p>
    <w:p w14:paraId="52F51446" w14:textId="77777777" w:rsidR="00AE535A" w:rsidRDefault="00AE535A" w:rsidP="00DA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F17A5C3" w14:textId="77777777" w:rsidR="00AE535A" w:rsidRDefault="00AE535A" w:rsidP="00DA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3EE5A1" w14:textId="77777777" w:rsidR="00AE535A" w:rsidRDefault="00AE535A" w:rsidP="00DA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CFC4FBE" w14:textId="77777777" w:rsidR="00AE535A" w:rsidRDefault="00AE535A" w:rsidP="00DA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68C0855" w14:textId="77777777" w:rsidR="002B3D28" w:rsidRDefault="002B3D28" w:rsidP="00DA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289CB1" w14:textId="77777777" w:rsidR="002B3D28" w:rsidRDefault="002B3D28" w:rsidP="00DA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20FF6CA" w14:textId="7A20AD58" w:rsidR="002B3D28" w:rsidRDefault="002B3D28" w:rsidP="00DA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2A713F6" w14:textId="6EB59C1B" w:rsidR="00152A8E" w:rsidRDefault="00152A8E" w:rsidP="00DA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D31850C" w14:textId="7FC9F59F" w:rsidR="00152A8E" w:rsidRDefault="00152A8E" w:rsidP="00DA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1E0D3EB" w14:textId="77777777" w:rsidR="00152A8E" w:rsidRDefault="00152A8E" w:rsidP="00DA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FB04E85" w14:textId="19522294" w:rsidR="00AE535A" w:rsidRDefault="00AE535A" w:rsidP="00DA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054308" w14:textId="77777777" w:rsidR="00D64238" w:rsidRDefault="00D64238" w:rsidP="00DA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B27987" w14:textId="77777777" w:rsidR="00F51F2F" w:rsidRDefault="00F51F2F" w:rsidP="00DA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9C0EFFF" w14:textId="77777777" w:rsidR="00A7262E" w:rsidRPr="002963C0" w:rsidRDefault="00AE535A" w:rsidP="00AF77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963C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</w:t>
      </w:r>
      <w:r w:rsidR="00A7262E" w:rsidRPr="002963C0">
        <w:rPr>
          <w:rFonts w:ascii="Times New Roman" w:hAnsi="Times New Roman" w:cs="Times New Roman"/>
          <w:sz w:val="24"/>
          <w:szCs w:val="24"/>
          <w:lang w:eastAsia="ru-RU"/>
        </w:rPr>
        <w:t>риложение 1</w:t>
      </w:r>
    </w:p>
    <w:p w14:paraId="79C405DD" w14:textId="77777777" w:rsidR="00A7262E" w:rsidRPr="002963C0" w:rsidRDefault="00A7262E" w:rsidP="00AF77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963C0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7021F5C7" w14:textId="77777777" w:rsidR="00A7262E" w:rsidRPr="002963C0" w:rsidRDefault="00A7262E" w:rsidP="00AF77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963C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«Выльгорт» </w:t>
      </w:r>
    </w:p>
    <w:p w14:paraId="61DED54B" w14:textId="44BEAF83" w:rsidR="00A7262E" w:rsidRPr="002963C0" w:rsidRDefault="00A7262E" w:rsidP="00DA080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2963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C58C4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EB6681" w:rsidRPr="006C58C4">
        <w:rPr>
          <w:rFonts w:ascii="Times New Roman" w:hAnsi="Times New Roman" w:cs="Times New Roman"/>
          <w:sz w:val="24"/>
          <w:szCs w:val="24"/>
          <w:lang w:eastAsia="ru-RU"/>
        </w:rPr>
        <w:t>01.11.</w:t>
      </w:r>
      <w:r w:rsidRPr="006C58C4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DB0B2B" w:rsidRPr="006C58C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D0BEF" w:rsidRPr="006C58C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B0B2B" w:rsidRPr="006C58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A1261" w:rsidRPr="006C58C4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Pr="006C58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C58C4">
        <w:rPr>
          <w:rFonts w:ascii="Times New Roman" w:hAnsi="Times New Roman" w:cs="Times New Roman"/>
          <w:sz w:val="24"/>
          <w:szCs w:val="24"/>
        </w:rPr>
        <w:t>№</w:t>
      </w:r>
      <w:r w:rsidR="00EB6681" w:rsidRPr="006C58C4">
        <w:rPr>
          <w:rFonts w:ascii="Times New Roman" w:hAnsi="Times New Roman" w:cs="Times New Roman"/>
          <w:sz w:val="24"/>
          <w:szCs w:val="24"/>
        </w:rPr>
        <w:t>1</w:t>
      </w:r>
      <w:r w:rsidR="00B51D3F" w:rsidRPr="006C58C4">
        <w:rPr>
          <w:rFonts w:ascii="Times New Roman" w:hAnsi="Times New Roman" w:cs="Times New Roman"/>
          <w:sz w:val="24"/>
          <w:szCs w:val="24"/>
        </w:rPr>
        <w:t>1</w:t>
      </w:r>
      <w:r w:rsidR="00D64238" w:rsidRPr="006C58C4">
        <w:rPr>
          <w:rFonts w:ascii="Times New Roman" w:hAnsi="Times New Roman" w:cs="Times New Roman"/>
          <w:sz w:val="24"/>
          <w:szCs w:val="24"/>
        </w:rPr>
        <w:t>/</w:t>
      </w:r>
      <w:r w:rsidR="006C58C4" w:rsidRPr="006C58C4">
        <w:rPr>
          <w:rFonts w:ascii="Times New Roman" w:hAnsi="Times New Roman" w:cs="Times New Roman"/>
          <w:sz w:val="24"/>
          <w:szCs w:val="24"/>
        </w:rPr>
        <w:t>467</w:t>
      </w:r>
    </w:p>
    <w:p w14:paraId="3CA97DC8" w14:textId="77777777" w:rsidR="00A7262E" w:rsidRPr="00AF776D" w:rsidRDefault="00A7262E" w:rsidP="00AF7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14:paraId="4D4B2BD6" w14:textId="77777777" w:rsidR="00A7262E" w:rsidRPr="00AF776D" w:rsidRDefault="00A7262E" w:rsidP="00AF7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14:paraId="57DD83D6" w14:textId="77777777" w:rsidR="00A7262E" w:rsidRDefault="00A7262E" w:rsidP="00AF7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14:paraId="68179370" w14:textId="77777777" w:rsidR="00A7262E" w:rsidRDefault="00A7262E" w:rsidP="00AF7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14:paraId="6B8022B3" w14:textId="77777777" w:rsidR="00A7262E" w:rsidRDefault="00A7262E" w:rsidP="00AF7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14:paraId="2DC02643" w14:textId="77777777" w:rsidR="00A7262E" w:rsidRDefault="00A7262E" w:rsidP="00AF7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14:paraId="3F88AE48" w14:textId="77777777" w:rsidR="00A7262E" w:rsidRPr="00AF776D" w:rsidRDefault="00A7262E" w:rsidP="00AF7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14:paraId="7992E71B" w14:textId="77777777" w:rsidR="00A7262E" w:rsidRPr="00AF776D" w:rsidRDefault="00A7262E" w:rsidP="00AF7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  <w:r w:rsidRPr="00AF776D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Прогноз</w:t>
      </w:r>
    </w:p>
    <w:p w14:paraId="13B8E6AE" w14:textId="77777777" w:rsidR="00A7262E" w:rsidRPr="00AF776D" w:rsidRDefault="00A7262E" w:rsidP="00AF7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  <w:r w:rsidRPr="00AF776D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социально-экономического развития</w:t>
      </w:r>
    </w:p>
    <w:p w14:paraId="37765C08" w14:textId="77777777" w:rsidR="00A7262E" w:rsidRPr="00AF776D" w:rsidRDefault="00A7262E" w:rsidP="00AF7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  <w:lang w:eastAsia="ru-RU"/>
        </w:rPr>
      </w:pPr>
      <w:r w:rsidRPr="00AF776D">
        <w:rPr>
          <w:rFonts w:ascii="Times New Roman" w:hAnsi="Times New Roman" w:cs="Times New Roman"/>
          <w:b/>
          <w:bCs/>
          <w:sz w:val="52"/>
          <w:szCs w:val="52"/>
          <w:u w:val="single"/>
          <w:lang w:eastAsia="ru-RU"/>
        </w:rPr>
        <w:t>муниципального образования</w:t>
      </w:r>
    </w:p>
    <w:p w14:paraId="52B568EF" w14:textId="77777777" w:rsidR="00A7262E" w:rsidRPr="00AF776D" w:rsidRDefault="00A7262E" w:rsidP="00AF7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  <w:lang w:eastAsia="ru-RU"/>
        </w:rPr>
      </w:pPr>
      <w:r w:rsidRPr="00AF776D">
        <w:rPr>
          <w:rFonts w:ascii="Times New Roman" w:hAnsi="Times New Roman" w:cs="Times New Roman"/>
          <w:b/>
          <w:bCs/>
          <w:sz w:val="52"/>
          <w:szCs w:val="52"/>
          <w:u w:val="single"/>
          <w:lang w:eastAsia="ru-RU"/>
        </w:rPr>
        <w:t>сельского поселения «Выльгорт»</w:t>
      </w:r>
    </w:p>
    <w:p w14:paraId="14878459" w14:textId="31AE38ED" w:rsidR="00A7262E" w:rsidRPr="00AF776D" w:rsidRDefault="00A7262E" w:rsidP="00AF7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  <w:r w:rsidRPr="00AF776D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 xml:space="preserve">на </w:t>
      </w:r>
      <w:r w:rsidR="00ED733A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202</w:t>
      </w:r>
      <w:r w:rsidR="009E011D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4</w:t>
      </w:r>
      <w:r w:rsidR="00ED733A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-202</w:t>
      </w:r>
      <w:r w:rsidR="009E011D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6</w:t>
      </w:r>
      <w:r w:rsidR="00ED733A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 xml:space="preserve"> </w:t>
      </w:r>
      <w:r w:rsidRPr="00AF776D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годы</w:t>
      </w:r>
    </w:p>
    <w:p w14:paraId="2DED16E9" w14:textId="77777777" w:rsidR="00A7262E" w:rsidRPr="00AF776D" w:rsidRDefault="00A7262E" w:rsidP="00AF7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14:paraId="7B94B48B" w14:textId="77777777" w:rsidR="00A7262E" w:rsidRPr="00AF776D" w:rsidRDefault="00A7262E" w:rsidP="00AF7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14:paraId="12DF38C7" w14:textId="77777777" w:rsidR="00A7262E" w:rsidRPr="00AF776D" w:rsidRDefault="00A7262E" w:rsidP="00AF7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14:paraId="1891DC93" w14:textId="77777777" w:rsidR="00A7262E" w:rsidRPr="00AF776D" w:rsidRDefault="00A7262E" w:rsidP="00AF7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14:paraId="2EC7A24F" w14:textId="77777777" w:rsidR="00A7262E" w:rsidRPr="00AF776D" w:rsidRDefault="00A7262E" w:rsidP="00AF7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14:paraId="3BAA7F4D" w14:textId="77777777" w:rsidR="00A7262E" w:rsidRPr="00AF776D" w:rsidRDefault="00A7262E" w:rsidP="00AF7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14:paraId="16E27535" w14:textId="77777777" w:rsidR="00A7262E" w:rsidRPr="00AF776D" w:rsidRDefault="00A7262E" w:rsidP="00AF7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  <w:sectPr w:rsidR="00A7262E" w:rsidRPr="00AF776D">
          <w:footerReference w:type="default" r:id="rId8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14:paraId="4418FBB3" w14:textId="085F7CA6" w:rsidR="006A0CF8" w:rsidRPr="000C526D" w:rsidRDefault="006A0CF8" w:rsidP="008540D7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C526D">
        <w:rPr>
          <w:rFonts w:ascii="Times New Roman" w:hAnsi="Times New Roman" w:cs="Times New Roman"/>
          <w:sz w:val="24"/>
          <w:szCs w:val="24"/>
        </w:rPr>
        <w:lastRenderedPageBreak/>
        <w:t xml:space="preserve">Прогноз </w:t>
      </w:r>
      <w:r w:rsidR="00FA50CF" w:rsidRPr="000C526D">
        <w:rPr>
          <w:rFonts w:ascii="Times New Roman" w:hAnsi="Times New Roman" w:cs="Times New Roman"/>
          <w:sz w:val="24"/>
          <w:szCs w:val="24"/>
        </w:rPr>
        <w:t>социально – экономического развития сельского поселения «Выльгорт» на 2024-2026 гг. разработан на основе комплексной оценки социально – экономического состояния сельского поселения за ряд предшествующих лет.</w:t>
      </w:r>
    </w:p>
    <w:p w14:paraId="1B159842" w14:textId="3473F1D3" w:rsidR="006A0CF8" w:rsidRPr="000C526D" w:rsidRDefault="006A0CF8" w:rsidP="008540D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26D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проводится с целью оценки существующего экономического потенциала, уровня жизни населения и оценки возможности развития экономики поселения. Основной целью социально – экономиче</w:t>
      </w:r>
      <w:r w:rsidR="00D832F4" w:rsidRPr="000C526D">
        <w:rPr>
          <w:rFonts w:ascii="Times New Roman" w:hAnsi="Times New Roman" w:cs="Times New Roman"/>
          <w:sz w:val="24"/>
          <w:szCs w:val="24"/>
        </w:rPr>
        <w:t>ского развития</w:t>
      </w:r>
      <w:r w:rsidRPr="000C526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832F4" w:rsidRPr="000C526D">
        <w:rPr>
          <w:rFonts w:ascii="Times New Roman" w:hAnsi="Times New Roman" w:cs="Times New Roman"/>
          <w:sz w:val="24"/>
          <w:szCs w:val="24"/>
        </w:rPr>
        <w:t xml:space="preserve">«Выльгорт» </w:t>
      </w:r>
      <w:r w:rsidRPr="000C526D">
        <w:rPr>
          <w:rFonts w:ascii="Times New Roman" w:hAnsi="Times New Roman" w:cs="Times New Roman"/>
          <w:sz w:val="24"/>
          <w:szCs w:val="24"/>
        </w:rPr>
        <w:t>является улучш</w:t>
      </w:r>
      <w:r w:rsidR="001070E1" w:rsidRPr="000C526D">
        <w:rPr>
          <w:rFonts w:ascii="Times New Roman" w:hAnsi="Times New Roman" w:cs="Times New Roman"/>
          <w:sz w:val="24"/>
          <w:szCs w:val="24"/>
        </w:rPr>
        <w:t xml:space="preserve">ение качества жизни населения. </w:t>
      </w:r>
    </w:p>
    <w:p w14:paraId="5F10FA07" w14:textId="77777777" w:rsidR="000C526D" w:rsidRPr="000C526D" w:rsidRDefault="000C526D" w:rsidP="008540D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B729A1" w14:textId="77777777" w:rsidR="00A7262E" w:rsidRPr="008540D7" w:rsidRDefault="00A7262E" w:rsidP="00854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C52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Особенности размещения поселения и транспортная инфраструктура</w:t>
      </w:r>
      <w:r w:rsidR="00AE535A" w:rsidRPr="000C52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5C4C1E1" w14:textId="77777777" w:rsidR="00A7262E" w:rsidRPr="008540D7" w:rsidRDefault="00A7262E" w:rsidP="008540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84EBE04" w14:textId="77777777" w:rsidR="00321242" w:rsidRPr="008540D7" w:rsidRDefault="00321242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>Село Выльгорт является административным центром административно-территориального образования – Сыктывдинского района Республики Коми и охватывает территорию 887,9 кв. км, с юго-запада примыкает к столице Республики Коми городу республиканского значения Сыктывкару.</w:t>
      </w:r>
    </w:p>
    <w:p w14:paraId="1FDC5AE0" w14:textId="79FAC234" w:rsidR="00321242" w:rsidRPr="008540D7" w:rsidRDefault="00321242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>Село Выльгорт</w:t>
      </w:r>
      <w:r w:rsidR="00BA738D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>– историческое село, в 20</w:t>
      </w:r>
      <w:r w:rsidR="001730B1" w:rsidRPr="008540D7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году ему исполнилось 43</w:t>
      </w:r>
      <w:r w:rsidR="001730B1" w:rsidRPr="008540D7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BA738D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лет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396F86C" w14:textId="77777777" w:rsidR="00321242" w:rsidRPr="008540D7" w:rsidRDefault="00321242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>Территория села линейно вытянута вдоль Сысольского шоссе и ограничена с северо-востока железнодорожной веткой, являющейся границей города Сыктывкара, с северо-запада и севера - землями сельскохозяйственного назначения, с южной стороны – федеральной автодорогой «Вятка».  Производственно-промышленные зоны размещены в юго-западной части поселения и частично в северо-восточной части.</w:t>
      </w:r>
    </w:p>
    <w:p w14:paraId="31C53827" w14:textId="0EDB9433" w:rsidR="00321242" w:rsidRPr="008540D7" w:rsidRDefault="00321242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Улично-дорожная сеть села имеет протяженность </w:t>
      </w:r>
      <w:r w:rsidR="00677448" w:rsidRPr="008540D7">
        <w:rPr>
          <w:rFonts w:ascii="Times New Roman" w:hAnsi="Times New Roman" w:cs="Times New Roman"/>
          <w:sz w:val="24"/>
          <w:szCs w:val="24"/>
          <w:lang w:eastAsia="ru-RU"/>
        </w:rPr>
        <w:t>57,481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км, из них: с усовершенствованным покрытием (асфальтобетон) – </w:t>
      </w:r>
      <w:smartTag w:uri="urn:schemas-microsoft-com:office:smarttags" w:element="metricconverter">
        <w:smartTagPr>
          <w:attr w:name="ProductID" w:val="11,05 км"/>
        </w:smartTagPr>
        <w:r w:rsidRPr="008540D7">
          <w:rPr>
            <w:rFonts w:ascii="Times New Roman" w:hAnsi="Times New Roman" w:cs="Times New Roman"/>
            <w:sz w:val="24"/>
            <w:szCs w:val="24"/>
            <w:lang w:eastAsia="ru-RU"/>
          </w:rPr>
          <w:t>11,05 км</w:t>
        </w:r>
      </w:smartTag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, переходным покрытием (щебень, гравий) – </w:t>
      </w:r>
      <w:smartTag w:uri="urn:schemas-microsoft-com:office:smarttags" w:element="metricconverter">
        <w:smartTagPr>
          <w:attr w:name="ProductID" w:val="3,07 км"/>
        </w:smartTagPr>
        <w:r w:rsidRPr="008540D7">
          <w:rPr>
            <w:rFonts w:ascii="Times New Roman" w:hAnsi="Times New Roman" w:cs="Times New Roman"/>
            <w:sz w:val="24"/>
            <w:szCs w:val="24"/>
            <w:lang w:eastAsia="ru-RU"/>
          </w:rPr>
          <w:t>3,07 км</w:t>
        </w:r>
      </w:smartTag>
      <w:r w:rsidRPr="008540D7">
        <w:rPr>
          <w:rFonts w:ascii="Times New Roman" w:hAnsi="Times New Roman" w:cs="Times New Roman"/>
          <w:sz w:val="24"/>
          <w:szCs w:val="24"/>
          <w:lang w:eastAsia="ru-RU"/>
        </w:rPr>
        <w:t>, низшим покрытием (</w:t>
      </w:r>
      <w:proofErr w:type="spellStart"/>
      <w:r w:rsidRPr="008540D7">
        <w:rPr>
          <w:rFonts w:ascii="Times New Roman" w:hAnsi="Times New Roman" w:cs="Times New Roman"/>
          <w:sz w:val="24"/>
          <w:szCs w:val="24"/>
          <w:lang w:eastAsia="ru-RU"/>
        </w:rPr>
        <w:t>малопрочные</w:t>
      </w:r>
      <w:proofErr w:type="spellEnd"/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каменные материалы, шлак, грунт, улучшенный различными местными материалами, грунт) – </w:t>
      </w:r>
      <w:r w:rsidR="00F4686B" w:rsidRPr="008540D7">
        <w:rPr>
          <w:rFonts w:ascii="Times New Roman" w:hAnsi="Times New Roman" w:cs="Times New Roman"/>
          <w:sz w:val="24"/>
          <w:szCs w:val="24"/>
          <w:lang w:eastAsia="ru-RU"/>
        </w:rPr>
        <w:t>44,32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км. </w:t>
      </w:r>
    </w:p>
    <w:p w14:paraId="7607FFBD" w14:textId="77777777" w:rsidR="00321242" w:rsidRPr="008540D7" w:rsidRDefault="00321242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>В соответствии с требованиями к эксплуатационному состоянию, допустимому по условиям обеспечения безопасности дорожного движения (ГОСТ Р 50597-93) проезжая часть дорог и улиц (покрытие проезжей части) не должна иметь просадок, выбоин, иных повреждений, затрудняющих движение транспортных средств с разрешенной Правилами дорожного движения скоростью. В связи с тем, что большая часть улично-дорожной сети села Выльгорт не отвечает этим требованиям, подлежит капитальному ремонту.</w:t>
      </w:r>
    </w:p>
    <w:p w14:paraId="2BEAF21E" w14:textId="77777777" w:rsidR="00A7262E" w:rsidRPr="008540D7" w:rsidRDefault="00A7262E" w:rsidP="0085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1560"/>
        <w:gridCol w:w="1559"/>
        <w:gridCol w:w="1559"/>
      </w:tblGrid>
      <w:tr w:rsidR="00EF6344" w:rsidRPr="000C526D" w14:paraId="1E1532F4" w14:textId="77777777" w:rsidTr="003E11C8">
        <w:trPr>
          <w:trHeight w:val="390"/>
        </w:trPr>
        <w:tc>
          <w:tcPr>
            <w:tcW w:w="5670" w:type="dxa"/>
            <w:vMerge w:val="restart"/>
          </w:tcPr>
          <w:p w14:paraId="6F57377F" w14:textId="77777777" w:rsidR="00EF6344" w:rsidRPr="000C526D" w:rsidRDefault="00EF6344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4678" w:type="dxa"/>
            <w:gridSpan w:val="3"/>
          </w:tcPr>
          <w:p w14:paraId="7FF8F1BA" w14:textId="7FB7EF80" w:rsidR="00EF6344" w:rsidRPr="000C526D" w:rsidRDefault="008B4ABF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</w:t>
            </w:r>
            <w:r w:rsidR="00EF6344"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F6344"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="00EF6344"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0C5E70AC" w14:textId="77777777" w:rsidR="00EF6344" w:rsidRPr="000C526D" w:rsidRDefault="00EF6344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F6344" w:rsidRPr="000C526D" w14:paraId="2CE7D285" w14:textId="77777777" w:rsidTr="003E11C8">
        <w:trPr>
          <w:trHeight w:val="491"/>
        </w:trPr>
        <w:tc>
          <w:tcPr>
            <w:tcW w:w="5670" w:type="dxa"/>
            <w:vMerge/>
          </w:tcPr>
          <w:p w14:paraId="2E508485" w14:textId="77777777" w:rsidR="00EF6344" w:rsidRPr="000C526D" w:rsidRDefault="00EF6344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1F8BFE6" w14:textId="79CE1509" w:rsidR="00EF6344" w:rsidRPr="000C526D" w:rsidRDefault="00EF6344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1D38E5"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B28D9"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14:paraId="1EE6D5BD" w14:textId="0134643B" w:rsidR="00EF6344" w:rsidRPr="000C526D" w:rsidRDefault="00EF6344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5B28D9"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18A27ED1" w14:textId="5DB801DF" w:rsidR="00EF6344" w:rsidRPr="000C526D" w:rsidRDefault="00EF6344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5B28D9"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F6344" w:rsidRPr="000C526D" w14:paraId="0A098590" w14:textId="77777777" w:rsidTr="003E11C8">
        <w:tc>
          <w:tcPr>
            <w:tcW w:w="5670" w:type="dxa"/>
          </w:tcPr>
          <w:p w14:paraId="6DF32F6E" w14:textId="583AE2DB" w:rsidR="00EF6344" w:rsidRPr="000C526D" w:rsidRDefault="00F51F2F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улично-дорожной сети</w:t>
            </w:r>
            <w:r w:rsidR="002B5BB9"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(приобретение, доставка, выравнивание щебня, ПГС, асфальтной крошки)</w:t>
            </w:r>
          </w:p>
        </w:tc>
        <w:tc>
          <w:tcPr>
            <w:tcW w:w="1560" w:type="dxa"/>
          </w:tcPr>
          <w:p w14:paraId="256F82A7" w14:textId="5D0DF825" w:rsidR="00EF6344" w:rsidRPr="000C526D" w:rsidRDefault="005B28D9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2958,7</w:t>
            </w:r>
          </w:p>
        </w:tc>
        <w:tc>
          <w:tcPr>
            <w:tcW w:w="1559" w:type="dxa"/>
          </w:tcPr>
          <w:p w14:paraId="41F40587" w14:textId="41FA409F" w:rsidR="00EF6344" w:rsidRPr="000C526D" w:rsidRDefault="005B28D9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327244"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559" w:type="dxa"/>
          </w:tcPr>
          <w:p w14:paraId="4984E31C" w14:textId="34E64570" w:rsidR="00EF6344" w:rsidRPr="000C526D" w:rsidRDefault="005B28D9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031A"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657,1</w:t>
            </w:r>
          </w:p>
        </w:tc>
      </w:tr>
      <w:tr w:rsidR="00700A99" w:rsidRPr="000C526D" w14:paraId="10FF559B" w14:textId="77777777" w:rsidTr="003E11C8">
        <w:tc>
          <w:tcPr>
            <w:tcW w:w="5670" w:type="dxa"/>
          </w:tcPr>
          <w:p w14:paraId="2A55975E" w14:textId="77777777" w:rsidR="00EF6344" w:rsidRPr="000C526D" w:rsidRDefault="00EF6344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Очистка улиц и проездов от снега зимой снегоуборочной техникой</w:t>
            </w:r>
          </w:p>
        </w:tc>
        <w:tc>
          <w:tcPr>
            <w:tcW w:w="1560" w:type="dxa"/>
          </w:tcPr>
          <w:p w14:paraId="309CB183" w14:textId="0926F8E5" w:rsidR="00EF6344" w:rsidRPr="000C526D" w:rsidRDefault="002B5BB9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1F2F"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B28D9"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F6344"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0652C98E" w14:textId="7033786E" w:rsidR="00EF6344" w:rsidRPr="000C526D" w:rsidRDefault="00E65C11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B28D9"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35A1"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</w:tcPr>
          <w:p w14:paraId="310B13B2" w14:textId="75DED93E" w:rsidR="00EF6344" w:rsidRPr="000C526D" w:rsidRDefault="00E65C11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B28D9"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51F2F" w:rsidRPr="008540D7" w14:paraId="549421F3" w14:textId="77777777" w:rsidTr="003E11C8">
        <w:tc>
          <w:tcPr>
            <w:tcW w:w="5670" w:type="dxa"/>
          </w:tcPr>
          <w:p w14:paraId="305D16F8" w14:textId="0817773C" w:rsidR="00F51F2F" w:rsidRPr="000C526D" w:rsidRDefault="00F51F2F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</w:tcPr>
          <w:p w14:paraId="7E46F1F8" w14:textId="29F89872" w:rsidR="00F51F2F" w:rsidRPr="000C526D" w:rsidRDefault="005B28D9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5488,7</w:t>
            </w:r>
          </w:p>
        </w:tc>
        <w:tc>
          <w:tcPr>
            <w:tcW w:w="1559" w:type="dxa"/>
          </w:tcPr>
          <w:p w14:paraId="02BDBB0C" w14:textId="21224C6A" w:rsidR="00F51F2F" w:rsidRPr="000C526D" w:rsidRDefault="005B28D9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27244"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251,2</w:t>
            </w:r>
          </w:p>
        </w:tc>
        <w:tc>
          <w:tcPr>
            <w:tcW w:w="1559" w:type="dxa"/>
          </w:tcPr>
          <w:p w14:paraId="43BD69E4" w14:textId="4A2D5414" w:rsidR="00F51F2F" w:rsidRPr="000C526D" w:rsidRDefault="005B28D9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89031A"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</w:t>
            </w: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2EE71893" w14:textId="77777777" w:rsidR="00A7262E" w:rsidRPr="008540D7" w:rsidRDefault="00A7262E" w:rsidP="0085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2A67D84" w14:textId="77777777" w:rsidR="00321242" w:rsidRPr="000C526D" w:rsidRDefault="00321242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Общественный пассажирский транспорт представлен автобусом. Пассажирские перевозки </w:t>
      </w:r>
      <w:r w:rsidRPr="000C526D">
        <w:rPr>
          <w:rFonts w:ascii="Times New Roman" w:hAnsi="Times New Roman" w:cs="Times New Roman"/>
          <w:sz w:val="24"/>
          <w:szCs w:val="24"/>
          <w:lang w:eastAsia="ru-RU"/>
        </w:rPr>
        <w:t>осуществляются по 2 маршрутам Сыктывкар - Выльгорт (маршруты 174 и 101)</w:t>
      </w:r>
      <w:r w:rsidR="00577912" w:rsidRPr="000C526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882140C" w14:textId="6E6E70BA" w:rsidR="00287423" w:rsidRPr="000C526D" w:rsidRDefault="00287423" w:rsidP="008540D7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6D">
        <w:rPr>
          <w:rFonts w:ascii="Times New Roman" w:hAnsi="Times New Roman" w:cs="Times New Roman"/>
          <w:sz w:val="24"/>
          <w:szCs w:val="24"/>
        </w:rPr>
        <w:t xml:space="preserve">Необходимо отметить, что ограниченные возможности местного бюджета не </w:t>
      </w:r>
      <w:r w:rsidR="007725FA" w:rsidRPr="000C526D">
        <w:rPr>
          <w:rFonts w:ascii="Times New Roman" w:hAnsi="Times New Roman" w:cs="Times New Roman"/>
          <w:sz w:val="24"/>
          <w:szCs w:val="24"/>
        </w:rPr>
        <w:t>позволяют расширить</w:t>
      </w:r>
      <w:r w:rsidRPr="000C526D">
        <w:rPr>
          <w:rFonts w:ascii="Times New Roman" w:hAnsi="Times New Roman" w:cs="Times New Roman"/>
          <w:sz w:val="24"/>
          <w:szCs w:val="24"/>
        </w:rPr>
        <w:t xml:space="preserve"> перечень мероприятий целевых программ по благоустройству, требующих намного больших капитальных вложений. Ряд проблем данной отрасли может быть решен только  с участием бюджетов вышестоящих уровней.</w:t>
      </w:r>
    </w:p>
    <w:p w14:paraId="124DA972" w14:textId="77777777" w:rsidR="007725FA" w:rsidRPr="000C526D" w:rsidRDefault="00A9461B" w:rsidP="008540D7">
      <w:pPr>
        <w:pStyle w:val="af3"/>
        <w:shd w:val="clear" w:color="auto" w:fill="FFFFFF"/>
        <w:spacing w:before="0" w:beforeAutospacing="0" w:after="150" w:afterAutospacing="0"/>
        <w:ind w:firstLine="709"/>
        <w:jc w:val="both"/>
      </w:pPr>
      <w:r w:rsidRPr="000C526D">
        <w:rPr>
          <w:rStyle w:val="af4"/>
        </w:rPr>
        <w:t xml:space="preserve">           Перечень основных проблемных вопросов развития муниципального образования, сдерживающих его социально- экономическое развитие.</w:t>
      </w:r>
    </w:p>
    <w:p w14:paraId="789153E9" w14:textId="0F037289" w:rsidR="001E3FF3" w:rsidRPr="000C526D" w:rsidRDefault="00A9461B" w:rsidP="008540D7">
      <w:pPr>
        <w:pStyle w:val="af3"/>
        <w:shd w:val="clear" w:color="auto" w:fill="FFFFFF"/>
        <w:spacing w:before="0" w:beforeAutospacing="0" w:after="150" w:afterAutospacing="0"/>
        <w:ind w:firstLine="709"/>
        <w:jc w:val="both"/>
      </w:pPr>
      <w:r w:rsidRPr="000C526D">
        <w:t>Есть ряд вопросов, которые админи</w:t>
      </w:r>
      <w:r w:rsidR="001E3FF3" w:rsidRPr="000C526D">
        <w:t>страция ставит первоочередными:</w:t>
      </w:r>
    </w:p>
    <w:p w14:paraId="735B621E" w14:textId="77E600B0" w:rsidR="00A9461B" w:rsidRPr="000C526D" w:rsidRDefault="00A9461B" w:rsidP="008540D7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0C526D">
        <w:lastRenderedPageBreak/>
        <w:t>- обеспечение транспортной доступности, включая ремонт</w:t>
      </w:r>
      <w:r w:rsidR="00430A01" w:rsidRPr="000C526D">
        <w:t>, реконструкцию</w:t>
      </w:r>
      <w:r w:rsidRPr="000C526D">
        <w:t xml:space="preserve"> внутри поселенческих дорог</w:t>
      </w:r>
      <w:r w:rsidR="00430A01" w:rsidRPr="000C526D">
        <w:t xml:space="preserve">, строительство пешеходных тротуаров </w:t>
      </w:r>
      <w:r w:rsidRPr="000C526D">
        <w:t>и обеспечение бесперебойного автобусного соо</w:t>
      </w:r>
      <w:r w:rsidR="00430A01" w:rsidRPr="000C526D">
        <w:t>бщения в связи с отсутствием удобной автодорожной связи разобщенных территорий друг с другом.</w:t>
      </w:r>
      <w:r w:rsidR="007725FA" w:rsidRPr="000C526D">
        <w:t xml:space="preserve"> </w:t>
      </w:r>
      <w:r w:rsidR="001E3FF3" w:rsidRPr="000C526D">
        <w:t>Удаленность улиц до центра достигает до нескольких километров.</w:t>
      </w:r>
    </w:p>
    <w:p w14:paraId="6F647C79" w14:textId="7FE8036A" w:rsidR="007725FA" w:rsidRPr="000C526D" w:rsidRDefault="001E3FF3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526D">
        <w:rPr>
          <w:rFonts w:ascii="Times New Roman" w:hAnsi="Times New Roman" w:cs="Times New Roman"/>
          <w:sz w:val="24"/>
          <w:szCs w:val="24"/>
          <w:lang w:eastAsia="ru-RU"/>
        </w:rPr>
        <w:t xml:space="preserve">- усиливает социальную напряженность среди местных жителей вопрос передачи проездов общедолевой собственности </w:t>
      </w:r>
      <w:r w:rsidRPr="000C526D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правообладателей и пользователей земельных участков, смежных с земельным участком с кадастровым номером 11:04:0401001:2771 (ул</w:t>
      </w:r>
      <w:r w:rsidR="00430A01" w:rsidRPr="000C526D">
        <w:rPr>
          <w:rFonts w:ascii="Times New Roman" w:hAnsi="Times New Roman" w:cs="Times New Roman"/>
          <w:sz w:val="24"/>
          <w:szCs w:val="24"/>
          <w:shd w:val="clear" w:color="auto" w:fill="FFFFFF"/>
        </w:rPr>
        <w:t>. Совхозная, ул. Виталия</w:t>
      </w:r>
      <w:r w:rsidR="007725FA" w:rsidRPr="000C52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725FA" w:rsidRPr="000C526D">
        <w:rPr>
          <w:rFonts w:ascii="Times New Roman" w:hAnsi="Times New Roman" w:cs="Times New Roman"/>
          <w:sz w:val="24"/>
          <w:szCs w:val="24"/>
          <w:shd w:val="clear" w:color="auto" w:fill="FFFFFF"/>
        </w:rPr>
        <w:t>Гилева</w:t>
      </w:r>
      <w:proofErr w:type="spellEnd"/>
      <w:r w:rsidR="007725FA" w:rsidRPr="000C52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ул. Семёна </w:t>
      </w:r>
      <w:proofErr w:type="spellStart"/>
      <w:r w:rsidR="007725FA" w:rsidRPr="000C526D">
        <w:rPr>
          <w:rFonts w:ascii="Times New Roman" w:hAnsi="Times New Roman" w:cs="Times New Roman"/>
          <w:sz w:val="24"/>
          <w:szCs w:val="24"/>
          <w:shd w:val="clear" w:color="auto" w:fill="FFFFFF"/>
        </w:rPr>
        <w:t>Налимова</w:t>
      </w:r>
      <w:proofErr w:type="spellEnd"/>
      <w:r w:rsidR="007725FA" w:rsidRPr="000C526D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2A61AAF3" w14:textId="77777777" w:rsidR="007725FA" w:rsidRPr="000C526D" w:rsidRDefault="001E3FF3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526D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Администрацией сельского поселения «Выльгорт» в настоящее время ведутся работы по выявлению земельных участков и долей, обладающих признаками выморочного имущества, в целях</w:t>
      </w:r>
      <w:r w:rsidR="007725FA" w:rsidRPr="000C52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принятия их в муниципальную собственность.</w:t>
      </w:r>
    </w:p>
    <w:p w14:paraId="2E0E41EC" w14:textId="4942FFF1" w:rsidR="007725FA" w:rsidRPr="000C526D" w:rsidRDefault="001E3FF3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526D">
        <w:rPr>
          <w:rFonts w:ascii="Times New Roman" w:hAnsi="Times New Roman" w:cs="Times New Roman"/>
          <w:sz w:val="24"/>
          <w:szCs w:val="24"/>
          <w:shd w:val="clear" w:color="auto" w:fill="FFFFFF"/>
        </w:rPr>
        <w:t>Так же, администрацией ведется работа с лицами, принявшими имущество в виде земельных участков и долей в общедолевой собственности, однако, по каким-либо причинам, не поставившими такое имущество на государственный кадастровый учет, либо не внесшими</w:t>
      </w:r>
      <w:r w:rsidR="007725FA" w:rsidRPr="000C52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526D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</w:t>
      </w:r>
      <w:r w:rsidR="007725FA" w:rsidRPr="000C52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ЕГРН о смене собственника.</w:t>
      </w:r>
    </w:p>
    <w:p w14:paraId="6F581175" w14:textId="3550C47E" w:rsidR="001E3FF3" w:rsidRPr="000C526D" w:rsidRDefault="001E3FF3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526D">
        <w:rPr>
          <w:rFonts w:ascii="Times New Roman" w:hAnsi="Times New Roman" w:cs="Times New Roman"/>
          <w:sz w:val="24"/>
          <w:szCs w:val="24"/>
          <w:shd w:val="clear" w:color="auto" w:fill="FFFFFF"/>
        </w:rPr>
        <w:t>Значительное затруднение в проведение работ вызывает тот факт, что часть земельных участков и долей в общедолевой собственности имеют обременение в виде запрета на проведение регистрационных действий, наложенных в рамках исполнительных производств, либо в рамках гражданских и уголовных дел.</w:t>
      </w:r>
    </w:p>
    <w:p w14:paraId="03ED25DB" w14:textId="0029D3BA" w:rsidR="00F94080" w:rsidRPr="000C526D" w:rsidRDefault="007554AE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526D">
        <w:rPr>
          <w:rFonts w:ascii="Times New Roman" w:hAnsi="Times New Roman" w:cs="Times New Roman"/>
          <w:sz w:val="24"/>
          <w:szCs w:val="24"/>
          <w:lang w:eastAsia="ru-RU"/>
        </w:rPr>
        <w:t>План работы по обустройству улиц и проездов (приобретение, доставка, выравнивание щебня, ПГС, асфальтовой крошки) на 202</w:t>
      </w:r>
      <w:r w:rsidR="00C12D6F" w:rsidRPr="000C526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C526D">
        <w:rPr>
          <w:rFonts w:ascii="Times New Roman" w:hAnsi="Times New Roman" w:cs="Times New Roman"/>
          <w:sz w:val="24"/>
          <w:szCs w:val="24"/>
          <w:lang w:eastAsia="ru-RU"/>
        </w:rPr>
        <w:t xml:space="preserve"> год – </w:t>
      </w:r>
      <w:r w:rsidR="00BA4B63" w:rsidRPr="00BA4B63">
        <w:rPr>
          <w:rFonts w:ascii="Times New Roman" w:hAnsi="Times New Roman" w:cs="Times New Roman"/>
          <w:sz w:val="24"/>
          <w:szCs w:val="24"/>
          <w:lang w:eastAsia="ru-RU"/>
        </w:rPr>
        <w:t>ул. СПТУ2, Шоссейная, ул. Луговая ул.</w:t>
      </w:r>
      <w:r w:rsidR="00BA4B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4B63" w:rsidRPr="00BA4B63">
        <w:rPr>
          <w:rFonts w:ascii="Times New Roman" w:hAnsi="Times New Roman" w:cs="Times New Roman"/>
          <w:sz w:val="24"/>
          <w:szCs w:val="24"/>
          <w:lang w:eastAsia="ru-RU"/>
        </w:rPr>
        <w:t>Яраншор</w:t>
      </w:r>
      <w:proofErr w:type="spellEnd"/>
      <w:r w:rsidR="00BA4B63" w:rsidRPr="00BA4B63">
        <w:rPr>
          <w:rFonts w:ascii="Times New Roman" w:hAnsi="Times New Roman" w:cs="Times New Roman"/>
          <w:sz w:val="24"/>
          <w:szCs w:val="24"/>
          <w:lang w:eastAsia="ru-RU"/>
        </w:rPr>
        <w:t>, ул.</w:t>
      </w:r>
      <w:r w:rsidR="00BA4B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4B63" w:rsidRPr="00BA4B63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BA4B6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A4B63" w:rsidRPr="00BA4B63">
        <w:rPr>
          <w:rFonts w:ascii="Times New Roman" w:hAnsi="Times New Roman" w:cs="Times New Roman"/>
          <w:sz w:val="24"/>
          <w:szCs w:val="24"/>
          <w:lang w:eastAsia="ru-RU"/>
        </w:rPr>
        <w:t>Каликовой</w:t>
      </w:r>
      <w:proofErr w:type="spellEnd"/>
      <w:r w:rsidR="00BA4B6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A4B63" w:rsidRPr="00BA4B63">
        <w:rPr>
          <w:rFonts w:ascii="Times New Roman" w:hAnsi="Times New Roman" w:cs="Times New Roman"/>
          <w:sz w:val="24"/>
          <w:szCs w:val="24"/>
          <w:lang w:eastAsia="ru-RU"/>
        </w:rPr>
        <w:t xml:space="preserve"> ул.</w:t>
      </w:r>
      <w:r w:rsidR="00BA4B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A4B63" w:rsidRPr="00BA4B63">
        <w:rPr>
          <w:rFonts w:ascii="Times New Roman" w:hAnsi="Times New Roman" w:cs="Times New Roman"/>
          <w:sz w:val="24"/>
          <w:szCs w:val="24"/>
          <w:lang w:eastAsia="ru-RU"/>
        </w:rPr>
        <w:t>Солнечная проезды 5,</w:t>
      </w:r>
      <w:r w:rsidR="00BA4B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A4B63" w:rsidRPr="00BA4B63">
        <w:rPr>
          <w:rFonts w:ascii="Times New Roman" w:hAnsi="Times New Roman" w:cs="Times New Roman"/>
          <w:sz w:val="24"/>
          <w:szCs w:val="24"/>
          <w:lang w:eastAsia="ru-RU"/>
        </w:rPr>
        <w:t>ул.</w:t>
      </w:r>
      <w:r w:rsidR="00BA4B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A4B63" w:rsidRPr="00BA4B63">
        <w:rPr>
          <w:rFonts w:ascii="Times New Roman" w:hAnsi="Times New Roman" w:cs="Times New Roman"/>
          <w:sz w:val="24"/>
          <w:szCs w:val="24"/>
          <w:lang w:eastAsia="ru-RU"/>
        </w:rPr>
        <w:t>Южная ул. Огородная, ул. Шишкина, ул. Пушкина, ул.</w:t>
      </w:r>
      <w:r w:rsidR="00BA4B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A4B63" w:rsidRPr="00BA4B63">
        <w:rPr>
          <w:rFonts w:ascii="Times New Roman" w:hAnsi="Times New Roman" w:cs="Times New Roman"/>
          <w:sz w:val="24"/>
          <w:szCs w:val="24"/>
          <w:lang w:eastAsia="ru-RU"/>
        </w:rPr>
        <w:t>Полевая, ул. Советская</w:t>
      </w:r>
      <w:r w:rsidR="00BA4B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B55D693" w14:textId="77777777" w:rsidR="00F94080" w:rsidRPr="000C526D" w:rsidRDefault="00F94080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04EC7C0" w14:textId="63C12674" w:rsidR="00321242" w:rsidRPr="000C526D" w:rsidRDefault="00321242" w:rsidP="008540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C52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Демографическая ситуация и занятость населения.</w:t>
      </w:r>
    </w:p>
    <w:p w14:paraId="6951C460" w14:textId="77777777" w:rsidR="00321242" w:rsidRPr="000C526D" w:rsidRDefault="00321242" w:rsidP="0085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0E7767D" w14:textId="5BDCAAD3" w:rsidR="00321242" w:rsidRPr="008540D7" w:rsidRDefault="00321242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Численность населения постоянно зарегистрированных в с. Выльгорт на </w:t>
      </w:r>
      <w:r w:rsidRPr="008540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01.01.20</w:t>
      </w:r>
      <w:r w:rsidR="00DB0B2B" w:rsidRPr="008540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0B7169" w:rsidRPr="008540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8540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 по данным программы «</w:t>
      </w:r>
      <w:proofErr w:type="spellStart"/>
      <w:r w:rsidRPr="008540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Похозяйственный</w:t>
      </w:r>
      <w:proofErr w:type="spellEnd"/>
      <w:r w:rsidRPr="008540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учет» составила 1</w:t>
      </w:r>
      <w:r w:rsidR="00E94E65" w:rsidRPr="008540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0B7169" w:rsidRPr="008540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916</w:t>
      </w:r>
      <w:r w:rsidRPr="008540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</w:t>
      </w:r>
      <w:r w:rsidR="00E94E65" w:rsidRPr="008540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8540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Сейчас зарегистрировано </w:t>
      </w:r>
      <w:r w:rsidR="004578F8" w:rsidRPr="008540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14038</w:t>
      </w:r>
      <w:r w:rsidRPr="008540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 (данные на </w:t>
      </w:r>
      <w:r w:rsidR="000B7169" w:rsidRPr="008540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8540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="00F363C3" w:rsidRPr="008540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8540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="00DB0B2B" w:rsidRPr="008540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0B7169" w:rsidRPr="008540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8540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</w:t>
      </w:r>
    </w:p>
    <w:p w14:paraId="4AB95295" w14:textId="65188476" w:rsidR="00A7262E" w:rsidRPr="008540D7" w:rsidRDefault="00321242" w:rsidP="000C5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Учитывая нестабильную демографическую обстановку, возможность переселения населения из неперспективных населенных пунктов, увеличение рождаемости в результате положительных социальных программ и законов Российской Федерации и приняв средний показатель прироста населения </w:t>
      </w:r>
      <w:r w:rsidR="000D52F1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200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>человек в год, можно спрогнозировать рост численности населения в 20</w:t>
      </w:r>
      <w:r w:rsidR="000E45D1" w:rsidRPr="008540D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12D6F" w:rsidRPr="008540D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году до 1</w:t>
      </w:r>
      <w:r w:rsidR="00A12EF6" w:rsidRPr="008540D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B7169" w:rsidRPr="008540D7">
        <w:rPr>
          <w:rFonts w:ascii="Times New Roman" w:hAnsi="Times New Roman" w:cs="Times New Roman"/>
          <w:sz w:val="24"/>
          <w:szCs w:val="24"/>
          <w:lang w:eastAsia="ru-RU"/>
        </w:rPr>
        <w:t>200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человек.</w:t>
      </w:r>
    </w:p>
    <w:p w14:paraId="42A1E84F" w14:textId="77777777" w:rsidR="00043B79" w:rsidRPr="008540D7" w:rsidRDefault="00043B79" w:rsidP="00854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Земли сельскохозяйственного назначения.</w:t>
      </w:r>
    </w:p>
    <w:p w14:paraId="40ABF7CA" w14:textId="77777777" w:rsidR="0068211C" w:rsidRPr="000C526D" w:rsidRDefault="0068211C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40A256" w14:textId="38F6BA50" w:rsidR="00043B79" w:rsidRPr="000C526D" w:rsidRDefault="0068211C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52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Администрацией </w:t>
      </w:r>
      <w:r w:rsidRPr="000C526D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0821CD" w:rsidRPr="000C526D">
        <w:rPr>
          <w:rFonts w:ascii="Times New Roman" w:hAnsi="Times New Roman" w:cs="Times New Roman"/>
          <w:sz w:val="24"/>
          <w:szCs w:val="24"/>
          <w:lang w:eastAsia="ru-RU"/>
        </w:rPr>
        <w:t>«Выльгорт» проводится процедура</w:t>
      </w:r>
      <w:r w:rsidRPr="000C526D">
        <w:rPr>
          <w:rFonts w:ascii="Times New Roman" w:hAnsi="Times New Roman" w:cs="Times New Roman"/>
          <w:sz w:val="24"/>
          <w:szCs w:val="24"/>
          <w:lang w:eastAsia="ru-RU"/>
        </w:rPr>
        <w:t xml:space="preserve"> оформления</w:t>
      </w:r>
      <w:r w:rsidR="00043B79" w:rsidRPr="000C526D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0821CD" w:rsidRPr="000C526D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="00043B79" w:rsidRPr="000C526D">
        <w:rPr>
          <w:rFonts w:ascii="Times New Roman" w:hAnsi="Times New Roman" w:cs="Times New Roman"/>
          <w:sz w:val="24"/>
          <w:szCs w:val="24"/>
          <w:lang w:eastAsia="ru-RU"/>
        </w:rPr>
        <w:t>собстве</w:t>
      </w:r>
      <w:r w:rsidR="000821CD" w:rsidRPr="000C526D">
        <w:rPr>
          <w:rFonts w:ascii="Times New Roman" w:hAnsi="Times New Roman" w:cs="Times New Roman"/>
          <w:sz w:val="24"/>
          <w:szCs w:val="24"/>
          <w:lang w:eastAsia="ru-RU"/>
        </w:rPr>
        <w:t xml:space="preserve">нность </w:t>
      </w:r>
      <w:r w:rsidRPr="000C526D">
        <w:rPr>
          <w:rFonts w:ascii="Times New Roman" w:hAnsi="Times New Roman" w:cs="Times New Roman"/>
          <w:sz w:val="24"/>
          <w:szCs w:val="24"/>
          <w:lang w:eastAsia="ru-RU"/>
        </w:rPr>
        <w:t xml:space="preserve"> невостребов</w:t>
      </w:r>
      <w:r w:rsidR="00430A01" w:rsidRPr="000C526D">
        <w:rPr>
          <w:rFonts w:ascii="Times New Roman" w:hAnsi="Times New Roman" w:cs="Times New Roman"/>
          <w:sz w:val="24"/>
          <w:szCs w:val="24"/>
          <w:lang w:eastAsia="ru-RU"/>
        </w:rPr>
        <w:t>анных земельных участков (доли).</w:t>
      </w:r>
    </w:p>
    <w:p w14:paraId="7BA0A311" w14:textId="77777777" w:rsidR="00043B79" w:rsidRPr="008540D7" w:rsidRDefault="00043B79" w:rsidP="008540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C9CBD9B" w14:textId="77777777" w:rsidR="00043B79" w:rsidRPr="008540D7" w:rsidRDefault="00043B79" w:rsidP="00854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Краткая характеристика основных градообразующих предприятий</w:t>
      </w:r>
      <w:r w:rsidR="00AE535A" w:rsidRPr="008540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422DC06" w14:textId="77777777" w:rsidR="00043B79" w:rsidRPr="008540D7" w:rsidRDefault="00043B79" w:rsidP="008540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85F7732" w14:textId="6A7D0DDD" w:rsidR="00325291" w:rsidRPr="008540D7" w:rsidRDefault="00043B79" w:rsidP="008540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Мебельная фабрика «Север»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производит высококачественную и доступную по цене мебель, применяет инновационные подходы к производству и системе контроля качества. В своем производстве фабрика «Север» использует современные технологии, оборудование ведущих европейских фирм. При производстве изделий используются только экологически чистое сырье и материалы. </w:t>
      </w:r>
      <w:r w:rsidR="00DD27AF" w:rsidRPr="008540D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D27AF" w:rsidRPr="008540D7">
        <w:rPr>
          <w:rFonts w:ascii="Times New Roman" w:eastAsia="Times New Roman" w:hAnsi="Times New Roman" w:cs="Times New Roman"/>
          <w:sz w:val="24"/>
          <w:szCs w:val="24"/>
          <w:lang w:eastAsia="ru-RU"/>
        </w:rPr>
        <w:t>ыпускают мебель как серийно, так и по индивидуальным заказам, в том числе мебель для дошкольных учреждений</w:t>
      </w:r>
      <w:r w:rsidR="00DD27AF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Являясь участником ежегодных выставок и ярмарок, МФ «Север» неоднократно отмечалась дипломами и призами. </w:t>
      </w:r>
      <w:r w:rsidR="00DD27AF" w:rsidRPr="00854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собственную производственную базу в с. Выльгорт, оснащенную импортным современным оборудованием, позволяет. </w:t>
      </w:r>
    </w:p>
    <w:p w14:paraId="0CB8455F" w14:textId="14042E6E" w:rsidR="00C12D6F" w:rsidRPr="008540D7" w:rsidRDefault="00C12D6F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Общество с ограниченной ответственностью «</w:t>
      </w:r>
      <w:proofErr w:type="spellStart"/>
      <w:r w:rsidRPr="008540D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Лузалес</w:t>
      </w:r>
      <w:proofErr w:type="spellEnd"/>
      <w:r w:rsidRPr="008540D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  <w:r w:rsidRPr="008540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осуществляет свою деятельность в лесопромышленном комплексе Республики Коми и является одним из ведущих лесозаготовительных и деревообрабатывающих предприятий региона. Компания успешно </w:t>
      </w:r>
      <w:r w:rsidRPr="008540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функционирует на рынке с 1999 года, пройдя за это время путь от небольшой компании-лесозаготовителя до крупного промышленного предприятия. В процессе работы задействован полный цикл: лесозаготовка, вывозка лесопродукции, глубокая переработка и реализация готовой продукции.</w:t>
      </w:r>
    </w:p>
    <w:p w14:paraId="0BC3B0E3" w14:textId="53F9DDB4" w:rsidR="00DD27AF" w:rsidRPr="008540D7" w:rsidRDefault="00043B79" w:rsidP="008540D7">
      <w:pPr>
        <w:pStyle w:val="ab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ОАО «</w:t>
      </w:r>
      <w:proofErr w:type="spellStart"/>
      <w:r w:rsidRPr="008540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Выльгортская</w:t>
      </w:r>
      <w:proofErr w:type="spellEnd"/>
      <w:r w:rsidRPr="008540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сапоговаляльная фабрика»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создана более 60-ти лет назад, </w:t>
      </w:r>
    </w:p>
    <w:p w14:paraId="6D65A0BF" w14:textId="77777777" w:rsidR="00C52A5B" w:rsidRPr="008540D7" w:rsidRDefault="00043B79" w:rsidP="008540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выпускает утяжеленную валяную обувь на современном оборудовании по экологически чистой технологии из 100% </w:t>
      </w:r>
      <w:r w:rsidR="00DD27AF" w:rsidRPr="00854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мытой овечьей шерсти.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Производственная мощность составляет </w:t>
      </w:r>
      <w:r w:rsidR="00DD27AF" w:rsidRPr="008540D7">
        <w:rPr>
          <w:rFonts w:ascii="Times New Roman" w:hAnsi="Times New Roman" w:cs="Times New Roman"/>
          <w:sz w:val="24"/>
          <w:szCs w:val="24"/>
          <w:lang w:eastAsia="ru-RU"/>
        </w:rPr>
        <w:t>150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тыс. пар в год. Участвуя в выставках, ярмарках и конкурсах, коллектив фабрики неоднократно отмечался дипломами и призами.</w:t>
      </w:r>
      <w:r w:rsidR="00C52A5B" w:rsidRPr="00854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D27AF" w:rsidRPr="00854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="00392458" w:rsidRPr="00854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2015</w:t>
      </w:r>
      <w:r w:rsidR="00392458" w:rsidRPr="00854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92458" w:rsidRPr="008540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C52A5B" w:rsidRPr="008540D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фабрика</w:t>
      </w:r>
      <w:r w:rsidR="00C52A5B" w:rsidRPr="00854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C52A5B" w:rsidRPr="00854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освоила новое производство - выпуск профнастила и </w:t>
      </w:r>
      <w:proofErr w:type="spellStart"/>
      <w:r w:rsidR="00C52A5B" w:rsidRPr="008540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доборников</w:t>
      </w:r>
      <w:proofErr w:type="spellEnd"/>
      <w:r w:rsidR="00C52A5B" w:rsidRPr="00854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D4A6A3" w14:textId="06F7C63F" w:rsidR="00043B79" w:rsidRPr="008540D7" w:rsidRDefault="00325291" w:rsidP="008540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«Сыктывкарская птицефабрика»</w:t>
      </w:r>
      <w:r w:rsidRPr="00854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первым предприятием в Коми АССР по производству яиц, создана в 1962 году на базе совхоза  «Сыктывкарский». На сегодняшний день предприятие переименовано на </w:t>
      </w:r>
      <w:r w:rsidRPr="00854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ОАО «Птицефабрика </w:t>
      </w:r>
      <w:proofErr w:type="spellStart"/>
      <w:r w:rsidRPr="00854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Зеленецкая</w:t>
      </w:r>
      <w:proofErr w:type="spellEnd"/>
      <w:r w:rsidRPr="00854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подразделение «Сыктывкарская». </w:t>
      </w:r>
    </w:p>
    <w:p w14:paraId="6F09A0BD" w14:textId="77777777" w:rsidR="00043B79" w:rsidRPr="008540D7" w:rsidRDefault="00043B79" w:rsidP="00854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Жилищный фонд.</w:t>
      </w:r>
    </w:p>
    <w:p w14:paraId="5F6877A8" w14:textId="77777777" w:rsidR="00043B79" w:rsidRPr="008540D7" w:rsidRDefault="00043B79" w:rsidP="008540D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A10E78D" w14:textId="4D5843A2" w:rsidR="00486CC3" w:rsidRPr="008540D7" w:rsidRDefault="00486CC3" w:rsidP="008540D7">
      <w:pPr>
        <w:spacing w:after="0" w:line="240" w:lineRule="auto"/>
        <w:ind w:right="91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54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Общее количество существующего жилого фонда составляет 23</w:t>
      </w:r>
      <w:r w:rsidR="004578F8" w:rsidRPr="00854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93 </w:t>
      </w:r>
      <w:r w:rsidRPr="00854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домов или </w:t>
      </w:r>
      <w:r w:rsidR="004578F8" w:rsidRPr="00854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349,0</w:t>
      </w:r>
      <w:r w:rsidRPr="00854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</w:t>
      </w:r>
      <w:proofErr w:type="spellStart"/>
      <w:r w:rsidRPr="00854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Pr="00854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общей площади. Площадь многоквартирных жилых домов – 153,6 тыс. </w:t>
      </w:r>
      <w:proofErr w:type="spellStart"/>
      <w:r w:rsidRPr="00854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Pr="00854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из них муниципальных – </w:t>
      </w:r>
      <w:r w:rsidR="004578F8" w:rsidRPr="00854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15,2</w:t>
      </w:r>
      <w:r w:rsidRPr="00854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</w:t>
      </w:r>
      <w:proofErr w:type="spellStart"/>
      <w:r w:rsidRPr="00854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Pr="00854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Общая площадь индивидуальных жилых домов </w:t>
      </w:r>
      <w:r w:rsidR="004578F8" w:rsidRPr="00854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190,0</w:t>
      </w:r>
      <w:r w:rsidRPr="00854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</w:t>
      </w:r>
      <w:proofErr w:type="spellStart"/>
      <w:r w:rsidRPr="00854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Pr="00854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из них в домах блокированной застройки- </w:t>
      </w:r>
      <w:r w:rsidR="004578F8" w:rsidRPr="00854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5,4</w:t>
      </w:r>
      <w:r w:rsidRPr="00854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</w:t>
      </w:r>
      <w:proofErr w:type="spellStart"/>
      <w:r w:rsidRPr="00854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Pr="00854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Жилой фонд по этажности распределяется на многоквартирные одноэтажные, двухэтажные (72 дома), многоквартирные трёхэтажные  (9 домов), многоквартирные 4-6 этажные (37 домов).          </w:t>
      </w:r>
    </w:p>
    <w:p w14:paraId="0A73C76B" w14:textId="0BC67521" w:rsidR="0044661A" w:rsidRPr="008540D7" w:rsidRDefault="0044661A" w:rsidP="00854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состоянию на 23.05.2023г. муниципальное имущество  (квартиры, комнаты)  полностью передано в муниципальную собственность администрации МР «Сыктывдинский» Республики Коми. </w:t>
      </w:r>
    </w:p>
    <w:p w14:paraId="0677CB6A" w14:textId="77777777" w:rsidR="00043B79" w:rsidRPr="008540D7" w:rsidRDefault="00043B79" w:rsidP="00854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  <w:r w:rsidRPr="008540D7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Водопроводные сети.</w:t>
      </w:r>
    </w:p>
    <w:p w14:paraId="3CC3501D" w14:textId="77777777" w:rsidR="00043B79" w:rsidRPr="008540D7" w:rsidRDefault="00043B79" w:rsidP="008540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</w:p>
    <w:p w14:paraId="2BE541A0" w14:textId="77777777" w:rsidR="00043B79" w:rsidRPr="008540D7" w:rsidRDefault="00043B79" w:rsidP="0085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Сельское поселение «Выльгорт» состоит из села Выльгорт, с подчиненной ему территорией, где водоснабжение осуществляется от централизованной и нецентрализованной систем водоснабжения. Обслуживание централизованной системы водоснабжения с. Выльгорт осуществляет ОАО «Сыктывкарский Водоканал», имеющий на своем балансе поверхностный водозабор на р. Вычегда, который является источником водоснабжения и водопроводные сети. Обслуживание централизованной системы водоснабжения жилого района птицефабрики и лыжного стадиона им. Р. Сметаниной с. Выльгорт осуществляет ООО «Источник», имеющий на своем балансе водопроводные сети. Источником водоснабжения являются 5 артезианских скважин (2 находятся в нерабочем состоянии), находящиеся на балансе ОАО «Птицефабрика </w:t>
      </w:r>
      <w:proofErr w:type="spellStart"/>
      <w:r w:rsidRPr="008540D7">
        <w:rPr>
          <w:rFonts w:ascii="Times New Roman" w:hAnsi="Times New Roman" w:cs="Times New Roman"/>
          <w:sz w:val="24"/>
          <w:szCs w:val="24"/>
          <w:lang w:eastAsia="ru-RU"/>
        </w:rPr>
        <w:t>Зеленецкая</w:t>
      </w:r>
      <w:proofErr w:type="spellEnd"/>
      <w:r w:rsidRPr="008540D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54156B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24643270"/>
      <w:r w:rsidR="0054156B" w:rsidRPr="008540D7">
        <w:rPr>
          <w:rFonts w:ascii="Times New Roman" w:hAnsi="Times New Roman" w:cs="Times New Roman"/>
          <w:sz w:val="24"/>
          <w:szCs w:val="24"/>
          <w:lang w:eastAsia="ru-RU"/>
        </w:rPr>
        <w:t>подразделение «Сыктывкарская»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bookmarkEnd w:id="0"/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Также от собственных скважин ОАО «Птицефабрика </w:t>
      </w:r>
      <w:proofErr w:type="spellStart"/>
      <w:r w:rsidRPr="008540D7">
        <w:rPr>
          <w:rFonts w:ascii="Times New Roman" w:hAnsi="Times New Roman" w:cs="Times New Roman"/>
          <w:sz w:val="24"/>
          <w:szCs w:val="24"/>
          <w:lang w:eastAsia="ru-RU"/>
        </w:rPr>
        <w:t>Зеленецкая</w:t>
      </w:r>
      <w:proofErr w:type="spellEnd"/>
      <w:r w:rsidRPr="008540D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54156B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подразделение «Сыктывкарская»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и собственных водопроводных сетей вода подается на производственные и хозяйственно-питьевые нужды птицефабрики. Обслуживание централизованной системы водоснабжения жилого поселка «Сосновый берег» в м. </w:t>
      </w:r>
      <w:proofErr w:type="spellStart"/>
      <w:r w:rsidRPr="008540D7">
        <w:rPr>
          <w:rFonts w:ascii="Times New Roman" w:hAnsi="Times New Roman" w:cs="Times New Roman"/>
          <w:sz w:val="24"/>
          <w:szCs w:val="24"/>
          <w:lang w:eastAsia="ru-RU"/>
        </w:rPr>
        <w:t>Еля</w:t>
      </w:r>
      <w:proofErr w:type="spellEnd"/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-ты с. Выльгорт осуществляет ООО «Декарт-Инвест», имеющий на своем балансе водопроводные сети до границы балансовой и эксплуатационной ответственности с ОАО «Сыктывкарский Водоканал» (до водовода с. Выльгорт). Источником водоснабжения является поверхностный водозабор р. Вычегда, принадлежащий ОАО «Сыктывкарский Водоканал». </w:t>
      </w:r>
    </w:p>
    <w:p w14:paraId="15136FD8" w14:textId="77777777" w:rsidR="00ED55DD" w:rsidRPr="008540D7" w:rsidRDefault="00ED55DD" w:rsidP="00854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5B66758" w14:textId="77777777" w:rsidR="00100CC9" w:rsidRPr="008540D7" w:rsidRDefault="00100CC9" w:rsidP="00854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Сети водоотведения.</w:t>
      </w:r>
    </w:p>
    <w:p w14:paraId="61A76572" w14:textId="77777777" w:rsidR="00100CC9" w:rsidRPr="008540D7" w:rsidRDefault="00100CC9" w:rsidP="0085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DEBB561" w14:textId="77777777" w:rsidR="00100CC9" w:rsidRPr="008540D7" w:rsidRDefault="00100CC9" w:rsidP="0085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Канализационное хозяйство в поселении представляет собой комплекс инженерных сооружений, обеспечивающих сбор, транспортировку и очистку сточных вод. Хозяйственно-бытовая канализация предусматривается для отвода стоков от общественных зданий и многоквартирных жилых домов. В с. Выльгорт самотечный коллектор d 300 мм подает стоки к главной насосной станции. От главной насосной станции стоки перекачиваются по напорному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коллектору d 300 в систему канализации г. Сыктывкара. Выпуск стоков после очистки осуществляется в р. Вычегда. </w:t>
      </w:r>
    </w:p>
    <w:p w14:paraId="069A4AD2" w14:textId="77777777" w:rsidR="00100CC9" w:rsidRPr="008540D7" w:rsidRDefault="00100CC9" w:rsidP="0085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Систему канализации в с. Выльгорт обслуживает ОАО «Сыктывкарский водоканал», имеющий на своем балансе главную канализационную насосную станцию, канализационные сети. Так же в систему канализации г. Сыктывкара и канализационные сети ОАО «Сыктывкарский водоканал» поступают стоки от канализационных сетей </w:t>
      </w:r>
      <w:proofErr w:type="spellStart"/>
      <w:r w:rsidRPr="008540D7">
        <w:rPr>
          <w:rFonts w:ascii="Times New Roman" w:hAnsi="Times New Roman" w:cs="Times New Roman"/>
          <w:sz w:val="24"/>
          <w:szCs w:val="24"/>
          <w:lang w:eastAsia="ru-RU"/>
        </w:rPr>
        <w:t>ктп</w:t>
      </w:r>
      <w:proofErr w:type="spellEnd"/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«Сосновый берег» м. </w:t>
      </w:r>
      <w:proofErr w:type="spellStart"/>
      <w:r w:rsidRPr="008540D7">
        <w:rPr>
          <w:rFonts w:ascii="Times New Roman" w:hAnsi="Times New Roman" w:cs="Times New Roman"/>
          <w:sz w:val="24"/>
          <w:szCs w:val="24"/>
          <w:lang w:eastAsia="ru-RU"/>
        </w:rPr>
        <w:t>Еля</w:t>
      </w:r>
      <w:proofErr w:type="spellEnd"/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-ты с. Выльгорт, обслуживание, которых, осуществляет ООО «Декарт-Инвест». В м. Птицефабрика проложены канализационные сети с очисткой стоков на биологических очистных сооружениях производительностью 2700 </w:t>
      </w:r>
      <w:proofErr w:type="spellStart"/>
      <w:r w:rsidRPr="008540D7">
        <w:rPr>
          <w:rFonts w:ascii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./ </w:t>
      </w:r>
      <w:proofErr w:type="spellStart"/>
      <w:r w:rsidRPr="008540D7">
        <w:rPr>
          <w:rFonts w:ascii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. и выпуском в р. </w:t>
      </w:r>
      <w:proofErr w:type="spellStart"/>
      <w:r w:rsidRPr="008540D7">
        <w:rPr>
          <w:rFonts w:ascii="Times New Roman" w:hAnsi="Times New Roman" w:cs="Times New Roman"/>
          <w:sz w:val="24"/>
          <w:szCs w:val="24"/>
          <w:lang w:eastAsia="ru-RU"/>
        </w:rPr>
        <w:t>Важелью</w:t>
      </w:r>
      <w:proofErr w:type="spellEnd"/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. Очистные сооружения находятся на балансе ОАО «Птицефабрика </w:t>
      </w:r>
      <w:proofErr w:type="spellStart"/>
      <w:r w:rsidRPr="008540D7">
        <w:rPr>
          <w:rFonts w:ascii="Times New Roman" w:hAnsi="Times New Roman" w:cs="Times New Roman"/>
          <w:sz w:val="24"/>
          <w:szCs w:val="24"/>
          <w:lang w:eastAsia="ru-RU"/>
        </w:rPr>
        <w:t>Зеленецкая</w:t>
      </w:r>
      <w:proofErr w:type="spellEnd"/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54156B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подразделение «Сыктывкарская»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>и располагаются в своей промышленной зоне.</w:t>
      </w:r>
    </w:p>
    <w:p w14:paraId="68350213" w14:textId="77777777" w:rsidR="00100CC9" w:rsidRPr="008540D7" w:rsidRDefault="00100CC9" w:rsidP="0085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Обслуживание канализационных сетей в м. Птицефабрика осуществляет ООО «Источник», имеющий на своем балансе канализационные сети. На лыжном стадионе им. Р. Сметаниной (гостиница «Олимпиец») установлены локальные очистные сооружения. Выпуск очищенных сточных вод принят в р. </w:t>
      </w:r>
      <w:proofErr w:type="spellStart"/>
      <w:r w:rsidRPr="008540D7">
        <w:rPr>
          <w:rFonts w:ascii="Times New Roman" w:hAnsi="Times New Roman" w:cs="Times New Roman"/>
          <w:sz w:val="24"/>
          <w:szCs w:val="24"/>
          <w:lang w:eastAsia="ru-RU"/>
        </w:rPr>
        <w:t>Важелью</w:t>
      </w:r>
      <w:proofErr w:type="spellEnd"/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. Ливневые стоки по открытым лоткам и канавам сбрасываются в ручьи и реки. Сточные воды от незначительной части частных жилых домов и общественных зданий отводятся в выгреба и септики на приусадебных участках или непосредственно на рельеф в пониженные места. </w:t>
      </w:r>
    </w:p>
    <w:p w14:paraId="549D7E0D" w14:textId="77777777" w:rsidR="00863255" w:rsidRPr="008540D7" w:rsidRDefault="00863255" w:rsidP="00854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Теплоснабжение.</w:t>
      </w:r>
    </w:p>
    <w:p w14:paraId="38F988D2" w14:textId="77777777" w:rsidR="00863255" w:rsidRPr="008540D7" w:rsidRDefault="00863255" w:rsidP="008540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802C0CC" w14:textId="77777777" w:rsidR="00863255" w:rsidRPr="008540D7" w:rsidRDefault="00863255" w:rsidP="0085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ab/>
        <w:t>На территории сельского поселения в сфере теплоснабжения осуществляет деятельность ООО «Сыктывдинская тепловая компания» (СТК). ООО «СТК» эксплуатирует в поселении пять котельных и тепловые сети от данных котельных.</w:t>
      </w:r>
    </w:p>
    <w:p w14:paraId="7CAB2A26" w14:textId="77777777" w:rsidR="00863255" w:rsidRPr="008540D7" w:rsidRDefault="00863255" w:rsidP="0085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>Централизованное теплоснабжение в поселении осуществляется от следующих источников:</w:t>
      </w:r>
    </w:p>
    <w:p w14:paraId="4D7CDE0D" w14:textId="77777777" w:rsidR="00863255" w:rsidRPr="008540D7" w:rsidRDefault="00863255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>- Газовая котельная Центральная;</w:t>
      </w:r>
    </w:p>
    <w:p w14:paraId="4A5F8871" w14:textId="77777777" w:rsidR="00863255" w:rsidRPr="008540D7" w:rsidRDefault="00863255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>- Газовая котельная Сельхозтехникум;</w:t>
      </w:r>
    </w:p>
    <w:p w14:paraId="4E022A38" w14:textId="77777777" w:rsidR="00863255" w:rsidRPr="008540D7" w:rsidRDefault="00863255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>- Газовая котельная Птицефабрика;</w:t>
      </w:r>
    </w:p>
    <w:p w14:paraId="441A9803" w14:textId="1EDAC02E" w:rsidR="00863255" w:rsidRPr="008540D7" w:rsidRDefault="003C5A84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>- Газовая</w:t>
      </w:r>
      <w:r w:rsidR="00863255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котельная </w:t>
      </w:r>
      <w:proofErr w:type="spellStart"/>
      <w:r w:rsidR="00863255" w:rsidRPr="008540D7">
        <w:rPr>
          <w:rFonts w:ascii="Times New Roman" w:hAnsi="Times New Roman" w:cs="Times New Roman"/>
          <w:sz w:val="24"/>
          <w:szCs w:val="24"/>
          <w:lang w:eastAsia="ru-RU"/>
        </w:rPr>
        <w:t>Ёля</w:t>
      </w:r>
      <w:proofErr w:type="spellEnd"/>
      <w:r w:rsidR="00863255" w:rsidRPr="008540D7">
        <w:rPr>
          <w:rFonts w:ascii="Times New Roman" w:hAnsi="Times New Roman" w:cs="Times New Roman"/>
          <w:sz w:val="24"/>
          <w:szCs w:val="24"/>
          <w:lang w:eastAsia="ru-RU"/>
        </w:rPr>
        <w:t>-Ты;</w:t>
      </w:r>
    </w:p>
    <w:p w14:paraId="4B46739F" w14:textId="77777777" w:rsidR="00863255" w:rsidRPr="008540D7" w:rsidRDefault="00863255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>- Газовая котельная Дав.</w:t>
      </w:r>
    </w:p>
    <w:p w14:paraId="24B56569" w14:textId="77777777" w:rsidR="00863255" w:rsidRPr="008540D7" w:rsidRDefault="00863255" w:rsidP="00854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Линии наружного освещения</w:t>
      </w:r>
    </w:p>
    <w:p w14:paraId="5E0040C3" w14:textId="77777777" w:rsidR="00863255" w:rsidRPr="008540D7" w:rsidRDefault="00863255" w:rsidP="008540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AC16DF4" w14:textId="18C33FBF" w:rsidR="00863255" w:rsidRPr="008540D7" w:rsidRDefault="00863255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На данный период состояние электрических сетей удовлетворительное. </w:t>
      </w:r>
      <w:r w:rsidR="0054156B" w:rsidRPr="00854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«МРСК Северо-Запада»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ежегодно выполняет ремонт электрических сетей в соответствии с планом. </w:t>
      </w:r>
      <w:r w:rsidR="0054156B" w:rsidRPr="008540D7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ротяженность сетей уличного освещения составляет </w:t>
      </w:r>
      <w:r w:rsidR="00264E57" w:rsidRPr="008540D7">
        <w:rPr>
          <w:rFonts w:ascii="Times New Roman" w:hAnsi="Times New Roman" w:cs="Times New Roman"/>
          <w:sz w:val="24"/>
          <w:szCs w:val="24"/>
          <w:lang w:eastAsia="ru-RU"/>
        </w:rPr>
        <w:t>50,3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км.</w:t>
      </w:r>
      <w:r w:rsidR="00B229C0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>Ремонт электрических сетей</w:t>
      </w:r>
      <w:r w:rsidR="00264E57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уличного освещения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планом осуществляет ООО «</w:t>
      </w:r>
      <w:proofErr w:type="spellStart"/>
      <w:r w:rsidRPr="008540D7">
        <w:rPr>
          <w:rFonts w:ascii="Times New Roman" w:hAnsi="Times New Roman" w:cs="Times New Roman"/>
          <w:sz w:val="24"/>
          <w:szCs w:val="24"/>
          <w:lang w:eastAsia="ru-RU"/>
        </w:rPr>
        <w:t>Регионстрой</w:t>
      </w:r>
      <w:proofErr w:type="spellEnd"/>
      <w:r w:rsidRPr="008540D7">
        <w:rPr>
          <w:rFonts w:ascii="Times New Roman" w:hAnsi="Times New Roman" w:cs="Times New Roman"/>
          <w:sz w:val="24"/>
          <w:szCs w:val="24"/>
          <w:lang w:eastAsia="ru-RU"/>
        </w:rPr>
        <w:t>». Еже</w:t>
      </w:r>
      <w:r w:rsidR="00A1665C" w:rsidRPr="008540D7">
        <w:rPr>
          <w:rFonts w:ascii="Times New Roman" w:hAnsi="Times New Roman" w:cs="Times New Roman"/>
          <w:sz w:val="24"/>
          <w:szCs w:val="24"/>
          <w:lang w:eastAsia="ru-RU"/>
        </w:rPr>
        <w:t>кварталь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>но проводится техническое обслуживание уличного освещения, в том числе по обращениям граждан.</w:t>
      </w:r>
    </w:p>
    <w:p w14:paraId="79A3FFCE" w14:textId="0327BCCB" w:rsidR="00863255" w:rsidRPr="008540D7" w:rsidRDefault="00863255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6E34E1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частично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отсутствует уличное освещение по улицам: Домны </w:t>
      </w:r>
      <w:proofErr w:type="spellStart"/>
      <w:r w:rsidRPr="008540D7">
        <w:rPr>
          <w:rFonts w:ascii="Times New Roman" w:hAnsi="Times New Roman" w:cs="Times New Roman"/>
          <w:sz w:val="24"/>
          <w:szCs w:val="24"/>
          <w:lang w:eastAsia="ru-RU"/>
        </w:rPr>
        <w:t>Каликовой</w:t>
      </w:r>
      <w:proofErr w:type="spellEnd"/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(частный сектор), </w:t>
      </w:r>
      <w:proofErr w:type="spellStart"/>
      <w:r w:rsidR="004A7308" w:rsidRPr="008540D7">
        <w:rPr>
          <w:rFonts w:ascii="Times New Roman" w:hAnsi="Times New Roman" w:cs="Times New Roman"/>
          <w:sz w:val="24"/>
          <w:szCs w:val="24"/>
          <w:lang w:eastAsia="ru-RU"/>
        </w:rPr>
        <w:t>О.Мальцевой</w:t>
      </w:r>
      <w:proofErr w:type="spellEnd"/>
      <w:r w:rsidR="00C364CE" w:rsidRPr="008540D7">
        <w:rPr>
          <w:rFonts w:ascii="Times New Roman" w:hAnsi="Times New Roman" w:cs="Times New Roman"/>
          <w:sz w:val="24"/>
          <w:szCs w:val="24"/>
          <w:lang w:eastAsia="ru-RU"/>
        </w:rPr>
        <w:t>, Зеленая, Луговая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64E57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364CE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Славы, </w:t>
      </w:r>
      <w:r w:rsidR="006E34E1" w:rsidRPr="008540D7">
        <w:rPr>
          <w:rFonts w:ascii="Times New Roman" w:hAnsi="Times New Roman" w:cs="Times New Roman"/>
          <w:sz w:val="24"/>
          <w:szCs w:val="24"/>
          <w:lang w:eastAsia="ru-RU"/>
        </w:rPr>
        <w:t>Южная</w:t>
      </w:r>
      <w:r w:rsidR="00D832A5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, Северная, </w:t>
      </w:r>
      <w:proofErr w:type="spellStart"/>
      <w:r w:rsidR="00D832A5" w:rsidRPr="008540D7">
        <w:rPr>
          <w:rFonts w:ascii="Times New Roman" w:hAnsi="Times New Roman" w:cs="Times New Roman"/>
          <w:sz w:val="24"/>
          <w:szCs w:val="24"/>
          <w:lang w:eastAsia="ru-RU"/>
        </w:rPr>
        <w:t>Оплеснина</w:t>
      </w:r>
      <w:proofErr w:type="spellEnd"/>
      <w:r w:rsidR="00D832A5" w:rsidRPr="008540D7">
        <w:rPr>
          <w:rFonts w:ascii="Times New Roman" w:hAnsi="Times New Roman" w:cs="Times New Roman"/>
          <w:sz w:val="24"/>
          <w:szCs w:val="24"/>
          <w:lang w:eastAsia="ru-RU"/>
        </w:rPr>
        <w:t>, Железнодорожная</w:t>
      </w:r>
      <w:r w:rsidR="00BA4B63">
        <w:rPr>
          <w:rFonts w:ascii="Times New Roman" w:hAnsi="Times New Roman" w:cs="Times New Roman"/>
          <w:sz w:val="24"/>
          <w:szCs w:val="24"/>
          <w:lang w:eastAsia="ru-RU"/>
        </w:rPr>
        <w:t>, Тимирязева, Школьный переулок</w:t>
      </w:r>
      <w:r w:rsidR="00D832A5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29710D9F" w14:textId="77777777" w:rsidR="00D832A5" w:rsidRPr="008540D7" w:rsidRDefault="00D832A5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E1EAF0" w14:textId="770295FF" w:rsidR="006D1ACF" w:rsidRPr="000C526D" w:rsidRDefault="00863255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526D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ED733A" w:rsidRPr="000C526D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5C35B9" w:rsidRPr="000C526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D733A" w:rsidRPr="000C526D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5C35B9" w:rsidRPr="000C526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0C526D">
        <w:rPr>
          <w:rFonts w:ascii="Times New Roman" w:hAnsi="Times New Roman" w:cs="Times New Roman"/>
          <w:sz w:val="24"/>
          <w:szCs w:val="24"/>
          <w:lang w:eastAsia="ru-RU"/>
        </w:rPr>
        <w:t>гг., планируется выполнить следующие мероприятия:</w:t>
      </w:r>
    </w:p>
    <w:p w14:paraId="4AFED3ED" w14:textId="77777777" w:rsidR="00863255" w:rsidRPr="000C526D" w:rsidRDefault="00863255" w:rsidP="0085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0"/>
        <w:gridCol w:w="1468"/>
        <w:gridCol w:w="1564"/>
        <w:gridCol w:w="1834"/>
      </w:tblGrid>
      <w:tr w:rsidR="000C526D" w:rsidRPr="000C526D" w14:paraId="3D3080D7" w14:textId="77777777" w:rsidTr="006E34E1">
        <w:trPr>
          <w:trHeight w:val="382"/>
        </w:trPr>
        <w:tc>
          <w:tcPr>
            <w:tcW w:w="5530" w:type="dxa"/>
            <w:vMerge w:val="restart"/>
          </w:tcPr>
          <w:p w14:paraId="2D1503AA" w14:textId="77777777" w:rsidR="00863255" w:rsidRPr="000C526D" w:rsidRDefault="0086325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4866" w:type="dxa"/>
            <w:gridSpan w:val="3"/>
          </w:tcPr>
          <w:p w14:paraId="1A3A5F0F" w14:textId="04185542" w:rsidR="00863255" w:rsidRPr="000C526D" w:rsidRDefault="00734D44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</w:t>
            </w:r>
            <w:r w:rsidR="00863255"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63255"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="00863255"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4C5D952B" w14:textId="77777777" w:rsidR="00863255" w:rsidRPr="000C526D" w:rsidRDefault="0086325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526D" w:rsidRPr="000C526D" w14:paraId="2DB21CCD" w14:textId="77777777" w:rsidTr="006E34E1">
        <w:trPr>
          <w:trHeight w:val="482"/>
        </w:trPr>
        <w:tc>
          <w:tcPr>
            <w:tcW w:w="5530" w:type="dxa"/>
            <w:vMerge/>
          </w:tcPr>
          <w:p w14:paraId="08CB995E" w14:textId="77777777" w:rsidR="00863255" w:rsidRPr="000C526D" w:rsidRDefault="0086325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14:paraId="05C755C9" w14:textId="7DA346E4" w:rsidR="00863255" w:rsidRPr="000C526D" w:rsidRDefault="0086325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A1665C"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72306"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4" w:type="dxa"/>
          </w:tcPr>
          <w:p w14:paraId="4B32C10F" w14:textId="62845B7B" w:rsidR="00863255" w:rsidRPr="000C526D" w:rsidRDefault="0086325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772306"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2" w:type="dxa"/>
          </w:tcPr>
          <w:p w14:paraId="75252966" w14:textId="1287677D" w:rsidR="00863255" w:rsidRPr="000C526D" w:rsidRDefault="0086325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772306"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C526D" w:rsidRPr="000C526D" w14:paraId="605409A5" w14:textId="77777777" w:rsidTr="006E34E1">
        <w:trPr>
          <w:trHeight w:val="265"/>
        </w:trPr>
        <w:tc>
          <w:tcPr>
            <w:tcW w:w="5530" w:type="dxa"/>
          </w:tcPr>
          <w:p w14:paraId="2507A9EF" w14:textId="77777777" w:rsidR="00863255" w:rsidRPr="000C526D" w:rsidRDefault="0086325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Потребление уличного освещения</w:t>
            </w:r>
          </w:p>
        </w:tc>
        <w:tc>
          <w:tcPr>
            <w:tcW w:w="1468" w:type="dxa"/>
          </w:tcPr>
          <w:p w14:paraId="320EF7EA" w14:textId="6C513321" w:rsidR="00863255" w:rsidRPr="000C526D" w:rsidRDefault="00F51F2F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34D44"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4B6C"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750</w:t>
            </w:r>
            <w:r w:rsidR="00D630F2"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4" w:type="dxa"/>
          </w:tcPr>
          <w:p w14:paraId="0349876E" w14:textId="7DE4D6D0" w:rsidR="00863255" w:rsidRPr="000C526D" w:rsidRDefault="00F51F2F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4B6C"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302,8</w:t>
            </w:r>
          </w:p>
        </w:tc>
        <w:tc>
          <w:tcPr>
            <w:tcW w:w="1832" w:type="dxa"/>
          </w:tcPr>
          <w:p w14:paraId="36DD3C03" w14:textId="39674AA5" w:rsidR="00863255" w:rsidRPr="000C526D" w:rsidRDefault="00F51F2F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4B6C"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302,8</w:t>
            </w:r>
          </w:p>
        </w:tc>
      </w:tr>
      <w:tr w:rsidR="000C526D" w:rsidRPr="000C526D" w14:paraId="7F647C88" w14:textId="77777777" w:rsidTr="006E34E1">
        <w:trPr>
          <w:trHeight w:val="265"/>
        </w:trPr>
        <w:tc>
          <w:tcPr>
            <w:tcW w:w="5530" w:type="dxa"/>
          </w:tcPr>
          <w:p w14:paraId="528EF61D" w14:textId="65F3DCBD" w:rsidR="00734D44" w:rsidRPr="000C526D" w:rsidRDefault="00734D44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Аренда опор уличного освещения</w:t>
            </w:r>
          </w:p>
        </w:tc>
        <w:tc>
          <w:tcPr>
            <w:tcW w:w="1468" w:type="dxa"/>
          </w:tcPr>
          <w:p w14:paraId="5184A7AD" w14:textId="3C6F37CC" w:rsidR="00734D44" w:rsidRPr="000C526D" w:rsidRDefault="00734D44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564" w:type="dxa"/>
          </w:tcPr>
          <w:p w14:paraId="69217C53" w14:textId="64E08AFE" w:rsidR="00734D44" w:rsidRPr="000C526D" w:rsidRDefault="00734D44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832" w:type="dxa"/>
          </w:tcPr>
          <w:p w14:paraId="44AB6C3F" w14:textId="5FBFF6E5" w:rsidR="00734D44" w:rsidRPr="000C526D" w:rsidRDefault="00734D44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0C526D" w:rsidRPr="000C526D" w14:paraId="6EB1A694" w14:textId="77777777" w:rsidTr="006E34E1">
        <w:trPr>
          <w:trHeight w:val="530"/>
        </w:trPr>
        <w:tc>
          <w:tcPr>
            <w:tcW w:w="5530" w:type="dxa"/>
          </w:tcPr>
          <w:p w14:paraId="1302E585" w14:textId="77777777" w:rsidR="00863255" w:rsidRPr="000C526D" w:rsidRDefault="0086325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Техническое обслуживание уличного освещения</w:t>
            </w:r>
          </w:p>
        </w:tc>
        <w:tc>
          <w:tcPr>
            <w:tcW w:w="1468" w:type="dxa"/>
          </w:tcPr>
          <w:p w14:paraId="712BEC57" w14:textId="49A5BC2F" w:rsidR="00863255" w:rsidRPr="000C526D" w:rsidRDefault="00944B6C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890</w:t>
            </w:r>
            <w:r w:rsidR="00863255"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4" w:type="dxa"/>
          </w:tcPr>
          <w:p w14:paraId="3D16BB51" w14:textId="4EE0704A" w:rsidR="00863255" w:rsidRPr="000C526D" w:rsidRDefault="00944B6C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  <w:r w:rsidR="00863255"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32" w:type="dxa"/>
          </w:tcPr>
          <w:p w14:paraId="2C1CFA0E" w14:textId="3065B643" w:rsidR="00863255" w:rsidRPr="000C526D" w:rsidRDefault="00944B6C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34D44"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70CCB"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63255"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0C526D" w:rsidRPr="000C526D" w14:paraId="6427C782" w14:textId="77777777" w:rsidTr="006E34E1">
        <w:trPr>
          <w:trHeight w:val="265"/>
        </w:trPr>
        <w:tc>
          <w:tcPr>
            <w:tcW w:w="5530" w:type="dxa"/>
          </w:tcPr>
          <w:p w14:paraId="30505E26" w14:textId="77777777" w:rsidR="00863255" w:rsidRPr="000C526D" w:rsidRDefault="0086325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Монтаж уличного освещения</w:t>
            </w:r>
          </w:p>
        </w:tc>
        <w:tc>
          <w:tcPr>
            <w:tcW w:w="1468" w:type="dxa"/>
          </w:tcPr>
          <w:p w14:paraId="16389E51" w14:textId="71656611" w:rsidR="00863255" w:rsidRPr="000C526D" w:rsidRDefault="00944B6C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1 010</w:t>
            </w:r>
            <w:r w:rsidR="00734D44"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4" w:type="dxa"/>
          </w:tcPr>
          <w:p w14:paraId="151E39FB" w14:textId="381316BF" w:rsidR="00863255" w:rsidRPr="000C526D" w:rsidRDefault="00944B6C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505,</w:t>
            </w:r>
            <w:r w:rsidR="00863255"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2" w:type="dxa"/>
          </w:tcPr>
          <w:p w14:paraId="43A320A2" w14:textId="0B1182B1" w:rsidR="00863255" w:rsidRPr="000C526D" w:rsidRDefault="00944B6C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905,0</w:t>
            </w:r>
          </w:p>
        </w:tc>
      </w:tr>
      <w:tr w:rsidR="000C526D" w:rsidRPr="000C526D" w14:paraId="6B4B6F1C" w14:textId="77777777" w:rsidTr="006E34E1">
        <w:trPr>
          <w:trHeight w:val="265"/>
        </w:trPr>
        <w:tc>
          <w:tcPr>
            <w:tcW w:w="5530" w:type="dxa"/>
          </w:tcPr>
          <w:p w14:paraId="7CFDF7E5" w14:textId="2514C429" w:rsidR="00F51F2F" w:rsidRPr="000C526D" w:rsidRDefault="00F51F2F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68" w:type="dxa"/>
          </w:tcPr>
          <w:p w14:paraId="361C0DBE" w14:textId="5A0998A7" w:rsidR="00F51F2F" w:rsidRPr="000C526D" w:rsidRDefault="00944B6C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4 676</w:t>
            </w:r>
            <w:r w:rsidR="003232B3"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4" w:type="dxa"/>
          </w:tcPr>
          <w:p w14:paraId="6D480E1C" w14:textId="3D322FE3" w:rsidR="00F51F2F" w:rsidRPr="000C526D" w:rsidRDefault="00944B6C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3 783,8</w:t>
            </w:r>
          </w:p>
        </w:tc>
        <w:tc>
          <w:tcPr>
            <w:tcW w:w="1832" w:type="dxa"/>
          </w:tcPr>
          <w:p w14:paraId="00522B15" w14:textId="4963DC8C" w:rsidR="00F51F2F" w:rsidRPr="000C526D" w:rsidRDefault="00944B6C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4 133,8</w:t>
            </w:r>
          </w:p>
        </w:tc>
      </w:tr>
    </w:tbl>
    <w:p w14:paraId="3FF440FA" w14:textId="77777777" w:rsidR="008645D5" w:rsidRPr="008540D7" w:rsidRDefault="008645D5" w:rsidP="008540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E6428E6" w14:textId="7C657DC5" w:rsidR="00863255" w:rsidRPr="008540D7" w:rsidRDefault="00863255" w:rsidP="00854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Предприятия торговли, общественного питания и бытового обслуживания.</w:t>
      </w:r>
    </w:p>
    <w:p w14:paraId="2381C983" w14:textId="77777777" w:rsidR="00863255" w:rsidRPr="008540D7" w:rsidRDefault="00863255" w:rsidP="008540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51C64C8" w14:textId="54DBC020" w:rsidR="00863255" w:rsidRPr="008540D7" w:rsidRDefault="00863255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>Предприятия торговли продовольственных и непродовольственных товаров представлены магазинами «Торговый центр», «Магнит», «Пятерочка», сетью магазинов ПО «</w:t>
      </w:r>
      <w:proofErr w:type="spellStart"/>
      <w:r w:rsidRPr="008540D7">
        <w:rPr>
          <w:rFonts w:ascii="Times New Roman" w:hAnsi="Times New Roman" w:cs="Times New Roman"/>
          <w:sz w:val="24"/>
          <w:szCs w:val="24"/>
          <w:lang w:eastAsia="ru-RU"/>
        </w:rPr>
        <w:t>Сыктывдин</w:t>
      </w:r>
      <w:proofErr w:type="spellEnd"/>
      <w:r w:rsidRPr="008540D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1730B1" w:rsidRPr="008540D7">
        <w:rPr>
          <w:rFonts w:ascii="Times New Roman" w:hAnsi="Times New Roman" w:cs="Times New Roman"/>
          <w:sz w:val="24"/>
          <w:szCs w:val="24"/>
          <w:lang w:eastAsia="ru-RU"/>
        </w:rPr>
        <w:t>, «</w:t>
      </w:r>
      <w:r w:rsidR="001730B1" w:rsidRPr="008540D7">
        <w:rPr>
          <w:rFonts w:ascii="Times New Roman" w:hAnsi="Times New Roman" w:cs="Times New Roman"/>
          <w:sz w:val="24"/>
          <w:szCs w:val="24"/>
          <w:lang w:val="en-US" w:eastAsia="ru-RU"/>
        </w:rPr>
        <w:t>Fix</w:t>
      </w:r>
      <w:r w:rsidR="001730B1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30B1" w:rsidRPr="008540D7">
        <w:rPr>
          <w:rFonts w:ascii="Times New Roman" w:hAnsi="Times New Roman" w:cs="Times New Roman"/>
          <w:sz w:val="24"/>
          <w:szCs w:val="24"/>
          <w:lang w:val="en-US" w:eastAsia="ru-RU"/>
        </w:rPr>
        <w:t>price</w:t>
      </w:r>
      <w:r w:rsidR="001730B1" w:rsidRPr="008540D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>, и рядом мелких магазинов. Всего торговых точек на территории поселения 63, из них 30 торгуют продовольственными товарами. Торговая площадь составляет</w:t>
      </w:r>
      <w:r w:rsidR="008D109F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109F" w:rsidRPr="008540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7779,5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кв. м, средняя обеспеченность торговыми площадями на 1000 жителей в сельском поселении «Выльгорт» составила 275 кв. м при нормативе обеспеченности 300 кв. м. Проблемой</w:t>
      </w:r>
      <w:r w:rsidR="001D76D9" w:rsidRPr="008540D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76D9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продолжительного времени, остается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>недостаточна</w:t>
      </w:r>
      <w:r w:rsidR="004A2F2F" w:rsidRPr="008540D7">
        <w:rPr>
          <w:rFonts w:ascii="Times New Roman" w:hAnsi="Times New Roman" w:cs="Times New Roman"/>
          <w:sz w:val="24"/>
          <w:szCs w:val="24"/>
          <w:lang w:eastAsia="ru-RU"/>
        </w:rPr>
        <w:t>я обеспеченность жителей района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30B1" w:rsidRPr="008540D7">
        <w:rPr>
          <w:rFonts w:ascii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1730B1" w:rsidRPr="008540D7">
        <w:rPr>
          <w:rFonts w:ascii="Times New Roman" w:hAnsi="Times New Roman" w:cs="Times New Roman"/>
          <w:sz w:val="24"/>
          <w:szCs w:val="24"/>
          <w:lang w:eastAsia="ru-RU"/>
        </w:rPr>
        <w:t>. 13-й км.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товарами первой необходимости в шаговой доступности. </w:t>
      </w:r>
      <w:r w:rsidR="001D76D9" w:rsidRPr="008540D7">
        <w:rPr>
          <w:rFonts w:ascii="Times New Roman" w:hAnsi="Times New Roman" w:cs="Times New Roman"/>
          <w:sz w:val="24"/>
          <w:szCs w:val="24"/>
          <w:lang w:eastAsia="ru-RU"/>
        </w:rPr>
        <w:t>Предприниматели не заинтересованы в отк</w:t>
      </w:r>
      <w:r w:rsidR="001730B1" w:rsidRPr="008540D7">
        <w:rPr>
          <w:rFonts w:ascii="Times New Roman" w:hAnsi="Times New Roman" w:cs="Times New Roman"/>
          <w:sz w:val="24"/>
          <w:szCs w:val="24"/>
          <w:lang w:eastAsia="ru-RU"/>
        </w:rPr>
        <w:t>рытии торговых точек в указанных микрорайонах</w:t>
      </w:r>
      <w:r w:rsidR="001D76D9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Для решения проблемы необходимо выделение земельных участков под строительство торговых точек и обеспечение качественных подъездных путей. </w:t>
      </w:r>
    </w:p>
    <w:p w14:paraId="6D531D5A" w14:textId="4BF04CB6" w:rsidR="00863255" w:rsidRPr="008540D7" w:rsidRDefault="007B14B9" w:rsidP="008540D7">
      <w:pPr>
        <w:shd w:val="clear" w:color="auto" w:fill="FFFFFF"/>
        <w:spacing w:line="240" w:lineRule="auto"/>
        <w:ind w:left="-15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863255" w:rsidRPr="008540D7">
        <w:rPr>
          <w:rFonts w:ascii="Times New Roman" w:hAnsi="Times New Roman" w:cs="Times New Roman"/>
          <w:sz w:val="24"/>
          <w:szCs w:val="24"/>
          <w:lang w:eastAsia="ru-RU"/>
        </w:rPr>
        <w:t>Сеть общественного питания представлена столовыми в учебных заведениях, столовой ПО «</w:t>
      </w:r>
      <w:proofErr w:type="spellStart"/>
      <w:r w:rsidR="00863255" w:rsidRPr="008540D7">
        <w:rPr>
          <w:rFonts w:ascii="Times New Roman" w:hAnsi="Times New Roman" w:cs="Times New Roman"/>
          <w:sz w:val="24"/>
          <w:szCs w:val="24"/>
          <w:lang w:eastAsia="ru-RU"/>
        </w:rPr>
        <w:t>Сыктывди</w:t>
      </w:r>
      <w:r w:rsidR="003771AC" w:rsidRPr="008540D7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spellEnd"/>
      <w:r w:rsidR="003771AC" w:rsidRPr="008540D7">
        <w:rPr>
          <w:rFonts w:ascii="Times New Roman" w:hAnsi="Times New Roman" w:cs="Times New Roman"/>
          <w:sz w:val="24"/>
          <w:szCs w:val="24"/>
          <w:lang w:eastAsia="ru-RU"/>
        </w:rPr>
        <w:t>», кафе «Завалинка»</w:t>
      </w:r>
      <w:r w:rsidR="003B7FFC" w:rsidRPr="008540D7">
        <w:rPr>
          <w:rFonts w:ascii="Times New Roman" w:hAnsi="Times New Roman" w:cs="Times New Roman"/>
          <w:sz w:val="24"/>
          <w:szCs w:val="24"/>
          <w:lang w:eastAsia="ru-RU"/>
        </w:rPr>
        <w:t>, кафе «Мельница»</w:t>
      </w:r>
      <w:r w:rsidR="00863255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1D76D9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кафе </w:t>
      </w:r>
      <w:r w:rsidR="001D76D9" w:rsidRPr="008540D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Гостиничный комплекс "Олимпиец" ГАУ РК "РЛК"</w:t>
      </w:r>
      <w:r w:rsidR="00863255" w:rsidRPr="008540D7">
        <w:rPr>
          <w:rFonts w:ascii="Times New Roman" w:hAnsi="Times New Roman" w:cs="Times New Roman"/>
          <w:sz w:val="24"/>
          <w:szCs w:val="24"/>
          <w:lang w:eastAsia="ru-RU"/>
        </w:rPr>
        <w:t>, пиццерией, кафе-баром</w:t>
      </w:r>
      <w:r w:rsidR="00A3054A" w:rsidRPr="008540D7">
        <w:rPr>
          <w:rFonts w:ascii="Times New Roman" w:hAnsi="Times New Roman" w:cs="Times New Roman"/>
          <w:sz w:val="24"/>
          <w:szCs w:val="24"/>
          <w:lang w:eastAsia="ru-RU"/>
        </w:rPr>
        <w:t>, буфетом и кулинарией</w:t>
      </w:r>
      <w:r w:rsidR="00863255" w:rsidRPr="008540D7">
        <w:rPr>
          <w:rFonts w:ascii="Times New Roman" w:hAnsi="Times New Roman" w:cs="Times New Roman"/>
          <w:sz w:val="24"/>
          <w:szCs w:val="24"/>
          <w:lang w:eastAsia="ru-RU"/>
        </w:rPr>
        <w:t>. На территории села располагается гостиничный комплекс «Олимпиец»</w:t>
      </w:r>
      <w:r w:rsidR="003B7FFC" w:rsidRPr="008540D7">
        <w:rPr>
          <w:rFonts w:ascii="Times New Roman" w:hAnsi="Times New Roman" w:cs="Times New Roman"/>
          <w:sz w:val="24"/>
          <w:szCs w:val="24"/>
          <w:lang w:eastAsia="ru-RU"/>
        </w:rPr>
        <w:t>, отель «Мельница»</w:t>
      </w:r>
      <w:r w:rsidR="001D76D9" w:rsidRPr="008540D7">
        <w:rPr>
          <w:rFonts w:ascii="Times New Roman" w:hAnsi="Times New Roman" w:cs="Times New Roman"/>
          <w:sz w:val="24"/>
          <w:szCs w:val="24"/>
          <w:lang w:eastAsia="ru-RU"/>
        </w:rPr>
        <w:t>, отель «Холин»</w:t>
      </w:r>
      <w:r w:rsidR="00863255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A3054A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Бытовое обслуживание населения осуществляют две мастерские по </w:t>
      </w:r>
      <w:r w:rsidR="00A3054A" w:rsidRPr="008540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ремонту обуви, ремон</w:t>
      </w:r>
      <w:r w:rsidR="004A2F2F" w:rsidRPr="008540D7">
        <w:rPr>
          <w:rFonts w:ascii="Times New Roman" w:eastAsia="Times New Roman" w:hAnsi="Times New Roman" w:cs="Times New Roman"/>
          <w:sz w:val="24"/>
          <w:szCs w:val="24"/>
          <w:lang w:eastAsia="ru-RU"/>
        </w:rPr>
        <w:t>ту и пошиву швейных изделий, пять парикмахерских</w:t>
      </w:r>
      <w:r w:rsidR="00A3054A" w:rsidRPr="00854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99F797" w14:textId="62574D97" w:rsidR="00863255" w:rsidRPr="008540D7" w:rsidRDefault="00863255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В селе действуют </w:t>
      </w:r>
      <w:r w:rsidR="003B7FFC" w:rsidRPr="008540D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аптек</w:t>
      </w:r>
      <w:r w:rsidR="003B7FFC" w:rsidRPr="008540D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1730B1" w:rsidRPr="008540D7">
        <w:rPr>
          <w:rFonts w:ascii="Times New Roman" w:hAnsi="Times New Roman" w:cs="Times New Roman"/>
          <w:sz w:val="24"/>
          <w:szCs w:val="24"/>
          <w:lang w:eastAsia="ru-RU"/>
        </w:rPr>
        <w:t>, 1 аптечный киоск</w:t>
      </w:r>
      <w:r w:rsidR="003B7FFC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и 1 Оптика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A3054A" w:rsidRPr="008540D7">
        <w:rPr>
          <w:rFonts w:ascii="Times New Roman" w:hAnsi="Times New Roman" w:cs="Times New Roman"/>
          <w:sz w:val="24"/>
          <w:szCs w:val="24"/>
          <w:lang w:eastAsia="ru-RU"/>
        </w:rPr>
        <w:t>Существует необходимость  в работе аптек, не только в центре села, но и на периферии.</w:t>
      </w:r>
      <w:r w:rsidR="00BA738D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5BC12EE" w14:textId="6939346B" w:rsidR="00863255" w:rsidRPr="008540D7" w:rsidRDefault="00863255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>Банк</w:t>
      </w:r>
      <w:r w:rsidR="00A3054A" w:rsidRPr="008540D7">
        <w:rPr>
          <w:rFonts w:ascii="Times New Roman" w:hAnsi="Times New Roman" w:cs="Times New Roman"/>
          <w:sz w:val="24"/>
          <w:szCs w:val="24"/>
          <w:lang w:eastAsia="ru-RU"/>
        </w:rPr>
        <w:t>овские услуги оказывает Филиал П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>АО «Сбербанк России» Коми отделение №8617</w:t>
      </w:r>
      <w:r w:rsidR="00747C07" w:rsidRPr="008540D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5E9CDD0" w14:textId="6CE6D36E" w:rsidR="00A3054A" w:rsidRPr="008540D7" w:rsidRDefault="004A2F2F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8540D7">
        <w:rPr>
          <w:rFonts w:ascii="Times New Roman" w:hAnsi="Times New Roman" w:cs="Times New Roman"/>
          <w:sz w:val="24"/>
          <w:szCs w:val="24"/>
          <w:lang w:eastAsia="ru-RU"/>
        </w:rPr>
        <w:t>Выльгорте</w:t>
      </w:r>
      <w:proofErr w:type="spellEnd"/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располагается 2</w:t>
      </w:r>
      <w:r w:rsidR="00A3054A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б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анкомата ПАО «Сбербанк России» </w:t>
      </w:r>
      <w:r w:rsidR="00A3054A" w:rsidRPr="008540D7">
        <w:rPr>
          <w:rFonts w:ascii="Times New Roman" w:hAnsi="Times New Roman" w:cs="Times New Roman"/>
          <w:sz w:val="24"/>
          <w:szCs w:val="24"/>
          <w:lang w:eastAsia="ru-RU"/>
        </w:rPr>
        <w:t>с опцией приема наличных средств. Необходимо так же наличие банкомата в п.</w:t>
      </w:r>
      <w:r w:rsidR="004D1F1E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054A" w:rsidRPr="008540D7">
        <w:rPr>
          <w:rFonts w:ascii="Times New Roman" w:hAnsi="Times New Roman" w:cs="Times New Roman"/>
          <w:sz w:val="24"/>
          <w:szCs w:val="24"/>
          <w:lang w:eastAsia="ru-RU"/>
        </w:rPr>
        <w:t>Птицефабрика.</w:t>
      </w:r>
    </w:p>
    <w:p w14:paraId="0B2EFB59" w14:textId="6C35BC0F" w:rsidR="00863255" w:rsidRPr="008540D7" w:rsidRDefault="00024610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поддержки малого и среднего бизнеса, развития </w:t>
      </w:r>
      <w:proofErr w:type="spellStart"/>
      <w:r w:rsidRPr="008540D7">
        <w:rPr>
          <w:rFonts w:ascii="Times New Roman" w:hAnsi="Times New Roman" w:cs="Times New Roman"/>
          <w:sz w:val="24"/>
          <w:szCs w:val="24"/>
          <w:lang w:eastAsia="ru-RU"/>
        </w:rPr>
        <w:t>крестьянско</w:t>
      </w:r>
      <w:proofErr w:type="spellEnd"/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– фермерских хозяйств и личных подсобных хозяйств, на </w:t>
      </w:r>
      <w:r w:rsidR="00863255" w:rsidRPr="008540D7">
        <w:rPr>
          <w:rFonts w:ascii="Times New Roman" w:hAnsi="Times New Roman" w:cs="Times New Roman"/>
          <w:sz w:val="24"/>
          <w:szCs w:val="24"/>
          <w:lang w:eastAsia="ru-RU"/>
        </w:rPr>
        <w:t>территории сельского поселения «Выльгорт»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обустроена Ярмарочная площадь, на которой, проводя</w:t>
      </w:r>
      <w:r w:rsidR="00863255" w:rsidRPr="008540D7">
        <w:rPr>
          <w:rFonts w:ascii="Times New Roman" w:hAnsi="Times New Roman" w:cs="Times New Roman"/>
          <w:sz w:val="24"/>
          <w:szCs w:val="24"/>
          <w:lang w:eastAsia="ru-RU"/>
        </w:rPr>
        <w:t>тся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еженедельные  универсальные ярмарки, в ходе которых фермеры и предприниматели имеют возможность реализации собственной продукции. </w:t>
      </w:r>
      <w:r w:rsidR="00863255" w:rsidRPr="008540D7">
        <w:rPr>
          <w:rFonts w:ascii="Times New Roman" w:hAnsi="Times New Roman" w:cs="Times New Roman"/>
          <w:sz w:val="24"/>
          <w:szCs w:val="24"/>
          <w:lang w:eastAsia="ru-RU"/>
        </w:rPr>
        <w:t>Организатором проведения ярмарок является администрация сельского поселения «Выльгорт».</w:t>
      </w:r>
      <w:r w:rsidR="00A3054A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46D325E" w14:textId="77777777" w:rsidR="00863255" w:rsidRPr="008540D7" w:rsidRDefault="00863255" w:rsidP="00854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C31F9FF" w14:textId="77777777" w:rsidR="00863255" w:rsidRPr="008540D7" w:rsidRDefault="00863255" w:rsidP="00854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Размещение объектов специального назначения.</w:t>
      </w:r>
    </w:p>
    <w:p w14:paraId="745067CD" w14:textId="03572759" w:rsidR="00863255" w:rsidRPr="008540D7" w:rsidRDefault="003B7FFC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сельского поселения «Выльгорт» размещено </w:t>
      </w:r>
      <w:r w:rsidR="00977E67" w:rsidRPr="008540D7">
        <w:rPr>
          <w:rFonts w:ascii="Times New Roman" w:hAnsi="Times New Roman" w:cs="Times New Roman"/>
          <w:sz w:val="24"/>
          <w:szCs w:val="24"/>
          <w:lang w:eastAsia="ru-RU"/>
        </w:rPr>
        <w:t>86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контейнерных площадок, в том числе </w:t>
      </w:r>
      <w:r w:rsidR="00EE2414" w:rsidRPr="008540D7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бункер накопителей для крупно-габаритного мусора</w:t>
      </w:r>
      <w:r w:rsidR="00BA738D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EE2414" w:rsidRPr="008540D7">
        <w:rPr>
          <w:rFonts w:ascii="Times New Roman" w:hAnsi="Times New Roman" w:cs="Times New Roman"/>
          <w:sz w:val="24"/>
          <w:szCs w:val="24"/>
          <w:lang w:eastAsia="ru-RU"/>
        </w:rPr>
        <w:t>10 бункеров на территории частного сектора, 2 бункера: на территории Успенского кладбища и на кладбище вдоль автомобильной дороги «Вятка»).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3255" w:rsidRPr="008540D7">
        <w:rPr>
          <w:rFonts w:ascii="Times New Roman" w:hAnsi="Times New Roman" w:cs="Times New Roman"/>
          <w:sz w:val="24"/>
          <w:szCs w:val="24"/>
          <w:lang w:eastAsia="ru-RU"/>
        </w:rPr>
        <w:t>Полигоны складирования Т</w:t>
      </w:r>
      <w:r w:rsidR="00303BEA" w:rsidRPr="008540D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863255" w:rsidRPr="008540D7">
        <w:rPr>
          <w:rFonts w:ascii="Times New Roman" w:hAnsi="Times New Roman" w:cs="Times New Roman"/>
          <w:sz w:val="24"/>
          <w:szCs w:val="24"/>
          <w:lang w:eastAsia="ru-RU"/>
        </w:rPr>
        <w:t>О на территории поселения отсутствуют. Вывоз Т</w:t>
      </w:r>
      <w:r w:rsidR="00303BEA" w:rsidRPr="008540D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863255" w:rsidRPr="008540D7">
        <w:rPr>
          <w:rFonts w:ascii="Times New Roman" w:hAnsi="Times New Roman" w:cs="Times New Roman"/>
          <w:sz w:val="24"/>
          <w:szCs w:val="24"/>
          <w:lang w:eastAsia="ru-RU"/>
        </w:rPr>
        <w:t>О производится</w:t>
      </w:r>
      <w:r w:rsidR="00DC1D96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Региональный оператор Севера</w:t>
      </w:r>
      <w:r w:rsidR="00863255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на свалку, расположенную на территории МО ГО «Сыктывкар».</w:t>
      </w:r>
    </w:p>
    <w:p w14:paraId="4BAB1E34" w14:textId="77777777" w:rsidR="00863255" w:rsidRPr="008540D7" w:rsidRDefault="00863255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>Установлен контейнер модульный для сбора, накопления и временного хранения отработанных компактных и линейных люминесцентных ламп, ртутьсодержащих бытовых термометров и химических источников питания (батарейки, аккумуляторы) – КМ 2-3».</w:t>
      </w:r>
    </w:p>
    <w:p w14:paraId="7EB29F1B" w14:textId="77777777" w:rsidR="00863255" w:rsidRPr="008540D7" w:rsidRDefault="00863255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>На территории поселения расположено 3 кладбища: кладбище, расположенное вдоль федеральной автомобильной дороги «Вятка» (закрыто), кладбище СПТУ-2, Успенское кладбище.</w:t>
      </w:r>
    </w:p>
    <w:p w14:paraId="268295D4" w14:textId="77777777" w:rsidR="00A450E9" w:rsidRPr="008540D7" w:rsidRDefault="00863255" w:rsidP="008540D7">
      <w:pPr>
        <w:pStyle w:val="af3"/>
        <w:suppressAutoHyphens/>
        <w:spacing w:before="0" w:beforeAutospacing="0" w:after="0" w:afterAutospacing="0"/>
        <w:ind w:firstLine="709"/>
        <w:jc w:val="both"/>
        <w:rPr>
          <w:b/>
        </w:rPr>
      </w:pPr>
      <w:r w:rsidRPr="008540D7">
        <w:t>На балансе администрации сельского поселения «Выльгорт» - 2</w:t>
      </w:r>
      <w:r w:rsidR="005A51FC" w:rsidRPr="008540D7">
        <w:t>1</w:t>
      </w:r>
      <w:r w:rsidRPr="008540D7">
        <w:t xml:space="preserve"> пожарных водоемов</w:t>
      </w:r>
      <w:r w:rsidR="003B7FFC" w:rsidRPr="008540D7">
        <w:t>.</w:t>
      </w:r>
      <w:r w:rsidRPr="008540D7">
        <w:t xml:space="preserve"> </w:t>
      </w:r>
    </w:p>
    <w:p w14:paraId="191839F6" w14:textId="77777777" w:rsidR="007B14B9" w:rsidRPr="008540D7" w:rsidRDefault="007B14B9" w:rsidP="008540D7">
      <w:pPr>
        <w:pStyle w:val="af3"/>
        <w:suppressAutoHyphens/>
        <w:spacing w:before="0" w:beforeAutospacing="0" w:after="0" w:afterAutospacing="0"/>
        <w:ind w:firstLine="709"/>
        <w:jc w:val="both"/>
        <w:rPr>
          <w:b/>
          <w:color w:val="FF0000"/>
        </w:rPr>
      </w:pPr>
    </w:p>
    <w:p w14:paraId="66A76586" w14:textId="781AB96F" w:rsidR="00A450E9" w:rsidRPr="008540D7" w:rsidRDefault="00A450E9" w:rsidP="008540D7">
      <w:pPr>
        <w:pStyle w:val="af3"/>
        <w:suppressAutoHyphens/>
        <w:spacing w:before="0" w:beforeAutospacing="0" w:after="0" w:afterAutospacing="0"/>
        <w:ind w:firstLine="709"/>
        <w:jc w:val="center"/>
        <w:rPr>
          <w:b/>
          <w:color w:val="000000" w:themeColor="text1"/>
        </w:rPr>
      </w:pPr>
      <w:r w:rsidRPr="008540D7">
        <w:rPr>
          <w:b/>
          <w:color w:val="000000" w:themeColor="text1"/>
        </w:rPr>
        <w:t>Культу</w:t>
      </w:r>
      <w:r w:rsidR="007B14B9" w:rsidRPr="008540D7">
        <w:rPr>
          <w:b/>
          <w:color w:val="000000" w:themeColor="text1"/>
        </w:rPr>
        <w:t>ра, физическая культура и спорт</w:t>
      </w:r>
    </w:p>
    <w:p w14:paraId="3448D7E7" w14:textId="77777777" w:rsidR="007B14B9" w:rsidRPr="008540D7" w:rsidRDefault="007B14B9" w:rsidP="008540D7">
      <w:pPr>
        <w:pStyle w:val="af3"/>
        <w:suppressAutoHyphens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14:paraId="3EEEC548" w14:textId="6208AAFE" w:rsidR="00A450E9" w:rsidRPr="008540D7" w:rsidRDefault="00A450E9" w:rsidP="008540D7">
      <w:pPr>
        <w:shd w:val="clear" w:color="auto" w:fill="FFFFFF"/>
        <w:suppressAutoHyphens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задачей прогнозного периода в области культуры станет сохранение и развитие культурного потенциала и культурного наследия. В целях сохранения единого культурного пространства на территории сельского поселения и обеспечения прав граждан на доступ к услугам в сфере культуры в прогнозный период</w:t>
      </w:r>
      <w:r w:rsidR="007B14B9"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количество учреждений культурно-досугового типа и библиотечных учреждений сохранится на уровне 2023</w:t>
      </w:r>
      <w:r w:rsidR="007B14B9"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>года.</w:t>
      </w:r>
      <w:r w:rsidR="007B14B9"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Учреждения культуры на территории </w:t>
      </w:r>
      <w:r w:rsidR="007B14B9"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поселения (МАУК «Сыктывдинский районный дом культуры», музей истории и культуры Сыктывдинского района, Центральная библиотека, Дом народных ремесел «</w:t>
      </w:r>
      <w:proofErr w:type="spellStart"/>
      <w:r w:rsidR="007B14B9"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>Зарань</w:t>
      </w:r>
      <w:proofErr w:type="spellEnd"/>
      <w:r w:rsidR="007B14B9"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дом культуры п. Птицефабрика) используют все возможности  для создания условий нравственного, эстетического, социального, физического развития детей, подростков и молодежи. Создают условия для организации досуга и отдыха всех категорий населения по месту их жительства, развития и поддержки самодеятельного художественного творчества, творческой инициативы. Специалисты  культурно–досуговых    учреждений  ведут активную работу по  привлечению детей и взрослых в клубные формирования. В работе с детьми и взрослыми используются  различные формы работы: театрализованные, познавательные,  игровые, учебные занятия, квесты, выставки, вечера отдыха,  конкурсные  программы, викторины,  мастер-классы,  спортивные  мероприятия,    праздничные концерты.  Участники самодеятельности имеют возможность принимать участие в районных фестивалях, </w:t>
      </w:r>
      <w:r w:rsidR="00125743"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конкурсах. Для всех желающих жителей села так же реализуются проекты в сфере культуры, где каждый имеет возможность принять участие и реализовать свой творческий потенциал. Такими проектами являются конкурсы: «Поющая семья», «Миссис Выльгорт», «Танцы со звездами» и другие. </w:t>
      </w:r>
      <w:r w:rsidR="007B14B9"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в дальнейшем поддерживать на имеющемся уровне благоприятные условия для творческой деятельности</w:t>
      </w:r>
      <w:r w:rsidR="00125743"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всех категорий населения</w:t>
      </w:r>
      <w:r w:rsidR="007B14B9"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25743"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Наряду с традиционными мероприятиями и фор</w:t>
      </w:r>
      <w:r w:rsidR="00A058DB"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>мами работы, использовать новые.</w:t>
      </w:r>
    </w:p>
    <w:p w14:paraId="691341CE" w14:textId="7846D2C6" w:rsidR="00A450E9" w:rsidRPr="008540D7" w:rsidRDefault="00A450E9" w:rsidP="008540D7">
      <w:pPr>
        <w:pStyle w:val="af3"/>
        <w:suppressAutoHyphens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540D7">
        <w:rPr>
          <w:color w:val="000000" w:themeColor="text1"/>
        </w:rPr>
        <w:t xml:space="preserve">В сельском поселении «Выльгорт» существует опыт проведения традиционных физкультурно-массовых </w:t>
      </w:r>
      <w:r w:rsidR="00A058DB" w:rsidRPr="008540D7">
        <w:rPr>
          <w:color w:val="000000" w:themeColor="text1"/>
        </w:rPr>
        <w:t xml:space="preserve">мероприятий </w:t>
      </w:r>
      <w:r w:rsidRPr="008540D7">
        <w:rPr>
          <w:color w:val="000000" w:themeColor="text1"/>
        </w:rPr>
        <w:t xml:space="preserve">и спортивных соревнований. Необходимо </w:t>
      </w:r>
      <w:r w:rsidR="00A058DB" w:rsidRPr="008540D7">
        <w:rPr>
          <w:color w:val="000000" w:themeColor="text1"/>
        </w:rPr>
        <w:t>стимулироват</w:t>
      </w:r>
      <w:r w:rsidRPr="008540D7">
        <w:rPr>
          <w:color w:val="000000" w:themeColor="text1"/>
        </w:rPr>
        <w:t xml:space="preserve">ь участие всех желающих в массовом спортивном движении, развивать свои спортивные достижения, привлекать детей и молодежь к занятиям физической культурой, формировать у населения устойчивые навыки здорового образа жизни. В связи с этим возникает необходимость: </w:t>
      </w:r>
    </w:p>
    <w:p w14:paraId="22D07632" w14:textId="77777777" w:rsidR="00A450E9" w:rsidRPr="008540D7" w:rsidRDefault="00A450E9" w:rsidP="008540D7">
      <w:pPr>
        <w:pStyle w:val="af3"/>
        <w:suppressAutoHyphens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540D7">
        <w:rPr>
          <w:color w:val="000000" w:themeColor="text1"/>
        </w:rPr>
        <w:t>- оснащать площадки современным спортивным оборудованием;</w:t>
      </w:r>
    </w:p>
    <w:p w14:paraId="32532765" w14:textId="0EC67F22" w:rsidR="00A450E9" w:rsidRPr="008540D7" w:rsidRDefault="00A450E9" w:rsidP="008540D7">
      <w:pPr>
        <w:pStyle w:val="af3"/>
        <w:suppressAutoHyphens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540D7">
        <w:rPr>
          <w:color w:val="000000" w:themeColor="text1"/>
        </w:rPr>
        <w:t>- продолжать работу по проведению спортивных мероприятий на территории поселения</w:t>
      </w:r>
      <w:r w:rsidR="00A058DB" w:rsidRPr="008540D7">
        <w:rPr>
          <w:color w:val="000000" w:themeColor="text1"/>
        </w:rPr>
        <w:t xml:space="preserve"> на хорошем уровне</w:t>
      </w:r>
      <w:r w:rsidR="0006505A" w:rsidRPr="008540D7">
        <w:rPr>
          <w:color w:val="000000" w:themeColor="text1"/>
        </w:rPr>
        <w:t>;</w:t>
      </w:r>
    </w:p>
    <w:p w14:paraId="7007E4EF" w14:textId="305449EB" w:rsidR="0006505A" w:rsidRPr="008540D7" w:rsidRDefault="0006505A" w:rsidP="008540D7">
      <w:pPr>
        <w:pStyle w:val="af3"/>
        <w:suppressAutoHyphens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540D7">
        <w:rPr>
          <w:color w:val="000000" w:themeColor="text1"/>
        </w:rPr>
        <w:t>- включить в план мероприятий иные виды спорта.</w:t>
      </w:r>
    </w:p>
    <w:p w14:paraId="4B62670D" w14:textId="77777777" w:rsidR="007B14B9" w:rsidRPr="008540D7" w:rsidRDefault="007B14B9" w:rsidP="008540D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9480025" w14:textId="77777777" w:rsidR="00C5332B" w:rsidRPr="008540D7" w:rsidRDefault="00C5332B" w:rsidP="00854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Социальная сфера.</w:t>
      </w:r>
    </w:p>
    <w:p w14:paraId="0A3A76AB" w14:textId="5969855E" w:rsidR="00C5332B" w:rsidRPr="008540D7" w:rsidRDefault="00C5332B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социальные объекты: </w:t>
      </w:r>
      <w:r w:rsidR="003B7FFC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ГПОУ «Коми республиканский агропромышленный техникум имени </w:t>
      </w:r>
      <w:proofErr w:type="spellStart"/>
      <w:r w:rsidR="003B7FFC" w:rsidRPr="008540D7">
        <w:rPr>
          <w:rFonts w:ascii="Times New Roman" w:hAnsi="Times New Roman" w:cs="Times New Roman"/>
          <w:sz w:val="24"/>
          <w:szCs w:val="24"/>
          <w:lang w:eastAsia="ru-RU"/>
        </w:rPr>
        <w:t>Н.В.Оплеснина</w:t>
      </w:r>
      <w:proofErr w:type="spellEnd"/>
      <w:r w:rsidR="003B7FFC" w:rsidRPr="008540D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, 2 средние школы и две начальные, пять дошкольных учреждений, </w:t>
      </w:r>
      <w:r w:rsidR="00BA738D" w:rsidRPr="008540D7">
        <w:rPr>
          <w:rFonts w:ascii="Times New Roman" w:hAnsi="Times New Roman" w:cs="Times New Roman"/>
          <w:sz w:val="24"/>
          <w:szCs w:val="24"/>
          <w:lang w:eastAsia="ru-RU"/>
        </w:rPr>
        <w:t>два из них имею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т </w:t>
      </w:r>
      <w:r w:rsidR="00BA738D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>два корпуса</w:t>
      </w:r>
      <w:r w:rsidR="00BA738D" w:rsidRPr="008540D7">
        <w:rPr>
          <w:rFonts w:ascii="Times New Roman" w:hAnsi="Times New Roman" w:cs="Times New Roman"/>
          <w:sz w:val="24"/>
          <w:szCs w:val="24"/>
          <w:lang w:eastAsia="ru-RU"/>
        </w:rPr>
        <w:t>, в новом корпусе детского сада №1 есть бассейн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>, центральная больница с поликлиникой, центральная библиотека, детская библиотека,</w:t>
      </w:r>
      <w:r w:rsidR="00CB3CF7" w:rsidRPr="008540D7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</w:t>
      </w:r>
      <w:r w:rsidR="00CB3CF7" w:rsidRPr="008540D7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 цифрового образования детей "</w:t>
      </w:r>
      <w:r w:rsidR="00CB3CF7" w:rsidRPr="008540D7">
        <w:rPr>
          <w:rStyle w:val="af1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IT</w:t>
      </w:r>
      <w:r w:rsidR="00CB3CF7" w:rsidRPr="008540D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CB3CF7" w:rsidRPr="008540D7">
        <w:rPr>
          <w:rStyle w:val="af1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куб</w:t>
      </w:r>
      <w:r w:rsidR="00CB3CF7" w:rsidRPr="008540D7">
        <w:rPr>
          <w:rFonts w:ascii="Times New Roman" w:hAnsi="Times New Roman" w:cs="Times New Roman"/>
          <w:sz w:val="24"/>
          <w:szCs w:val="24"/>
          <w:shd w:val="clear" w:color="auto" w:fill="FFFFFF"/>
        </w:rPr>
        <w:t>",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дом культуры с залом на 400 посадочных мест</w:t>
      </w:r>
      <w:r w:rsidR="001730B1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в, 2023 году в доме культуры проводится капитальный ремонт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>, музей</w:t>
      </w:r>
      <w:r w:rsidR="00BA738D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истории и культуры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>, музыкальная школа, центр дополнительного образования, центр народных ремесел «</w:t>
      </w:r>
      <w:proofErr w:type="spellStart"/>
      <w:r w:rsidRPr="008540D7">
        <w:rPr>
          <w:rFonts w:ascii="Times New Roman" w:hAnsi="Times New Roman" w:cs="Times New Roman"/>
          <w:sz w:val="24"/>
          <w:szCs w:val="24"/>
          <w:lang w:eastAsia="ru-RU"/>
        </w:rPr>
        <w:t>Зарань</w:t>
      </w:r>
      <w:proofErr w:type="spellEnd"/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» с возможностью обучить до 500 человек мастерству ремесел, Республиканский </w:t>
      </w:r>
      <w:r w:rsidR="004A2F2F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лыжный стадион </w:t>
      </w:r>
      <w:proofErr w:type="spellStart"/>
      <w:r w:rsidR="004A2F2F" w:rsidRPr="008540D7">
        <w:rPr>
          <w:rFonts w:ascii="Times New Roman" w:hAnsi="Times New Roman" w:cs="Times New Roman"/>
          <w:sz w:val="24"/>
          <w:szCs w:val="24"/>
          <w:lang w:eastAsia="ru-RU"/>
        </w:rPr>
        <w:t>им.Р.Сметаниной</w:t>
      </w:r>
      <w:proofErr w:type="spellEnd"/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, Детско-юношеская спортивная школа, спортивный клуб «Динамовец», конно-спортивная школа ГАУ РК «Центр спортивной подготовки сборных команд». </w:t>
      </w:r>
    </w:p>
    <w:p w14:paraId="75DEC878" w14:textId="4F3A16F1" w:rsidR="006D5354" w:rsidRPr="008540D7" w:rsidRDefault="006D5354" w:rsidP="008540D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4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Занятость несовершеннолетних в период летних каникул является одним из приоритетных направлений в работе с детьми и молодежью. Ежегодно 30 учащихся </w:t>
      </w:r>
      <w:proofErr w:type="spellStart"/>
      <w:r w:rsidRPr="008540D7">
        <w:rPr>
          <w:rFonts w:ascii="Times New Roman" w:hAnsi="Times New Roman" w:cs="Times New Roman"/>
          <w:sz w:val="24"/>
          <w:szCs w:val="24"/>
          <w:shd w:val="clear" w:color="auto" w:fill="FFFFFF"/>
        </w:rPr>
        <w:t>Выльгортских</w:t>
      </w:r>
      <w:proofErr w:type="spellEnd"/>
      <w:r w:rsidRPr="00854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 трудоустраиваются в отряд руководителя администрации для работы по благоустройству села. Необходимо сохранить количество вакантных мест в отряде на уровне 2023 года и разнообразить виды работ. </w:t>
      </w:r>
    </w:p>
    <w:p w14:paraId="35748B76" w14:textId="2509C1FB" w:rsidR="00A058DB" w:rsidRPr="008540D7" w:rsidRDefault="0072539C" w:rsidP="008540D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8540D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В целях социальной и материальной поддержки лучших учащихся школ и юных спортсменов, стимулирования их потенциальных способностей ежегодно назначаются стипендии руководителя. В данном виде поддержки несовершеннолетних </w:t>
      </w:r>
      <w:r w:rsidR="00031CF8" w:rsidRPr="008540D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необходимо обратить внимание на детей, занимающихся различными видами творчества и включить их в состав стипендиатов.</w:t>
      </w:r>
    </w:p>
    <w:p w14:paraId="02637F92" w14:textId="04EB8A23" w:rsidR="00031CF8" w:rsidRPr="008540D7" w:rsidRDefault="00031CF8" w:rsidP="008540D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В</w:t>
      </w:r>
      <w:r w:rsidR="008427C8" w:rsidRPr="008540D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связи с тенденцией к увеличению числа людей пенсионного возраста, в </w:t>
      </w:r>
      <w:r w:rsidRPr="008540D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прогнозный период появляется значительная необходимость в активизации различных форм досуговой занятости пожилых граждан и пенсионеров. В</w:t>
      </w:r>
      <w:r w:rsidR="008427C8" w:rsidRPr="008540D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период 2024</w:t>
      </w:r>
      <w:r w:rsidRPr="008540D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–2026 год планируется  корректировка мероприятий программы «Старшее поколение» с целью увеличения их количества. Необходимость в социальной активности пожилых людей сегодня</w:t>
      </w:r>
      <w:r w:rsidR="008427C8" w:rsidRPr="008540D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очень значима. Целью </w:t>
      </w:r>
      <w:r w:rsidR="008427C8" w:rsidRPr="008540D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lastRenderedPageBreak/>
        <w:t xml:space="preserve">планового периода становится поддержка идей активного </w:t>
      </w:r>
      <w:r w:rsidR="008427C8" w:rsidRPr="008540D7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старения, </w:t>
      </w:r>
      <w:r w:rsidR="008427C8" w:rsidRPr="008540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позволяющих сохранить человеку его интеллектуальный и творческий потенциал, интерес ко многим сторонам жизни</w:t>
      </w:r>
      <w:r w:rsidR="008427C8" w:rsidRPr="008540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427C8" w:rsidRPr="008540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улучшить её качество.</w:t>
      </w:r>
    </w:p>
    <w:p w14:paraId="200FE8DB" w14:textId="1C874512" w:rsidR="008427C8" w:rsidRPr="008540D7" w:rsidRDefault="008427C8" w:rsidP="008540D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         На территории поселения в качестве юридического лица зарегистрированы два территориальных общественных самоуправления: </w:t>
      </w:r>
      <w:r w:rsidRPr="008540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ТОС «Новая жизнь</w:t>
      </w:r>
      <w:r w:rsidRPr="008540D7">
        <w:rPr>
          <w:rFonts w:ascii="Times New Roman" w:hAnsi="Times New Roman" w:cs="Times New Roman"/>
          <w:sz w:val="24"/>
          <w:szCs w:val="24"/>
          <w:shd w:val="clear" w:color="auto" w:fill="FFFFFF"/>
        </w:rPr>
        <w:t>» и ТОС «Лесная поляна», успешно осуществляющие свою деятельность. В плановом периоде необходимо продолжить поддержку ТОС, в том числе консультационную и информационную. А так же способствовать организации других ТОС на территории села.</w:t>
      </w:r>
    </w:p>
    <w:p w14:paraId="5B1F1D25" w14:textId="77777777" w:rsidR="008427C8" w:rsidRPr="008540D7" w:rsidRDefault="008427C8" w:rsidP="008540D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656C609" w14:textId="3B12EAF6" w:rsidR="00C5332B" w:rsidRPr="008540D7" w:rsidRDefault="008427C8" w:rsidP="008540D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31CF8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плановый пери</w:t>
      </w:r>
      <w:r w:rsidR="00C233AD" w:rsidRPr="008540D7">
        <w:rPr>
          <w:rFonts w:ascii="Times New Roman" w:hAnsi="Times New Roman" w:cs="Times New Roman"/>
          <w:sz w:val="24"/>
          <w:szCs w:val="24"/>
          <w:lang w:eastAsia="ru-RU"/>
        </w:rPr>
        <w:t>од 2024 – 2026</w:t>
      </w:r>
      <w:r w:rsidR="00031CF8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332B" w:rsidRPr="008540D7">
        <w:rPr>
          <w:rFonts w:ascii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="00C5332B" w:rsidRPr="008540D7">
        <w:rPr>
          <w:rFonts w:ascii="Times New Roman" w:hAnsi="Times New Roman" w:cs="Times New Roman"/>
          <w:sz w:val="24"/>
          <w:szCs w:val="24"/>
          <w:lang w:eastAsia="ru-RU"/>
        </w:rPr>
        <w:t>. администрации сельского поселения «Выльгорт» предстоит осуществить широкий ряд мероприятий различной направленности</w:t>
      </w:r>
      <w:r w:rsidR="00C5332B" w:rsidRPr="008540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323DF" w:rsidRPr="008540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2008 </w:t>
      </w:r>
      <w:r w:rsidR="001323DF" w:rsidRPr="008540D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года</w:t>
      </w:r>
      <w:r w:rsidR="001323DF" w:rsidRPr="008540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Президент Российской Федерации </w:t>
      </w:r>
      <w:r w:rsidR="001323DF" w:rsidRPr="008540D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посвящает</w:t>
      </w:r>
      <w:r w:rsidR="001323DF" w:rsidRPr="008540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каждый </w:t>
      </w:r>
      <w:r w:rsidR="001323DF" w:rsidRPr="008540D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год</w:t>
      </w:r>
      <w:r w:rsidR="001323DF" w:rsidRPr="008540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той или иной актуальной сфере для привлечения к ней общественного внимания. </w:t>
      </w:r>
      <w:r w:rsidR="0006505A" w:rsidRPr="008540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Поэтому </w:t>
      </w:r>
      <w:r w:rsidR="001323DF" w:rsidRPr="008540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8540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аждый плановый год</w:t>
      </w:r>
      <w:r w:rsidR="0006505A" w:rsidRPr="008540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имеет приоритетное направление.</w:t>
      </w:r>
    </w:p>
    <w:p w14:paraId="79E45874" w14:textId="7C9F06B4" w:rsidR="00855914" w:rsidRPr="008540D7" w:rsidRDefault="00855914" w:rsidP="008540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54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C233AD"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в России  </w:t>
      </w:r>
      <w:r w:rsidR="00932A13"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>объявлен</w:t>
      </w:r>
      <w:r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годом</w:t>
      </w:r>
      <w:r w:rsidR="00C233AD"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спорта</w:t>
      </w:r>
      <w:r w:rsidR="005B4295"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>, в связи с этим</w:t>
      </w:r>
      <w:r w:rsidR="00C233AD"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предстоит провести ряд спортивно-массовых </w:t>
      </w:r>
      <w:r w:rsidR="00D03F26"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информационных </w:t>
      </w:r>
      <w:r w:rsidR="00C233AD"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</w:t>
      </w:r>
      <w:r w:rsidR="00D03F26"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>, вручения наград за заслуги в области спорта</w:t>
      </w:r>
      <w:r w:rsidR="005B4295"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32A13" w:rsidRPr="00854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5567F84" w14:textId="3B2DE63B" w:rsidR="00C5332B" w:rsidRPr="008540D7" w:rsidRDefault="00C5332B" w:rsidP="008540D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DE62C9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2024 году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>будут проводиться выборы Президента РФ. В период проведения выборов на территории поселения, ожидается проведение большого количества предвыборных мероприятий.</w:t>
      </w:r>
      <w:r w:rsidR="00D03F26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Так же планируется проведение традиционных мероприятий.</w:t>
      </w:r>
    </w:p>
    <w:p w14:paraId="76CE9241" w14:textId="1DCE5556" w:rsidR="0097336B" w:rsidRPr="008540D7" w:rsidRDefault="00932A13" w:rsidP="008540D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           2025 год пройдет под знаком 80-летия Победы.</w:t>
      </w:r>
      <w:r w:rsidR="00D03F26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427C8" w:rsidRPr="008540D7">
        <w:rPr>
          <w:rFonts w:ascii="Times New Roman" w:hAnsi="Times New Roman" w:cs="Times New Roman"/>
          <w:sz w:val="24"/>
          <w:szCs w:val="24"/>
          <w:lang w:eastAsia="ru-RU"/>
        </w:rPr>
        <w:t>Мероприятия патриотической направленности станут приоритетными в данном году.</w:t>
      </w:r>
    </w:p>
    <w:p w14:paraId="5C547253" w14:textId="2A9A2B43" w:rsidR="00D03F26" w:rsidRPr="008540D7" w:rsidRDefault="00D03F26" w:rsidP="008540D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           В 2026 году будут проходить Выборы в Государственную Думу Российской Федерации и в Совет сельского поселения «Выльгорт».</w:t>
      </w:r>
    </w:p>
    <w:p w14:paraId="4C5ED77D" w14:textId="5AC37457" w:rsidR="00932A13" w:rsidRPr="008540D7" w:rsidRDefault="001C5AAA" w:rsidP="008540D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</w:p>
    <w:p w14:paraId="082F1B5E" w14:textId="186D8D4A" w:rsidR="00590F78" w:rsidRPr="008540D7" w:rsidRDefault="00863255" w:rsidP="008540D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b/>
          <w:sz w:val="24"/>
          <w:szCs w:val="24"/>
          <w:lang w:eastAsia="ru-RU"/>
        </w:rPr>
        <w:t>Комфортная городская среда.</w:t>
      </w:r>
    </w:p>
    <w:p w14:paraId="3DD21AE3" w14:textId="77777777" w:rsidR="008645D5" w:rsidRPr="008540D7" w:rsidRDefault="008645D5" w:rsidP="008540D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FC72DE7" w14:textId="63F9D2BF" w:rsidR="00DE62C9" w:rsidRPr="008540D7" w:rsidRDefault="0005770F" w:rsidP="008540D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0D7">
        <w:rPr>
          <w:rFonts w:ascii="Times New Roman" w:hAnsi="Times New Roman" w:cs="Times New Roman"/>
          <w:sz w:val="24"/>
          <w:szCs w:val="24"/>
        </w:rPr>
        <w:t xml:space="preserve">      </w:t>
      </w:r>
      <w:r w:rsidR="00863255" w:rsidRPr="008540D7">
        <w:rPr>
          <w:rFonts w:ascii="Times New Roman" w:hAnsi="Times New Roman" w:cs="Times New Roman"/>
          <w:sz w:val="24"/>
          <w:szCs w:val="24"/>
        </w:rPr>
        <w:t xml:space="preserve">В 2017 году в России стартовал </w:t>
      </w:r>
      <w:r w:rsidR="00863255" w:rsidRPr="008540D7">
        <w:rPr>
          <w:rFonts w:ascii="Times New Roman" w:hAnsi="Times New Roman" w:cs="Times New Roman"/>
          <w:spacing w:val="6"/>
          <w:sz w:val="24"/>
          <w:szCs w:val="24"/>
        </w:rPr>
        <w:t>приоритетный проект «Формирование комфортной городской среды»</w:t>
      </w:r>
      <w:r w:rsidR="00863255" w:rsidRPr="008540D7">
        <w:rPr>
          <w:rFonts w:ascii="Times New Roman" w:hAnsi="Times New Roman" w:cs="Times New Roman"/>
          <w:sz w:val="24"/>
          <w:szCs w:val="24"/>
        </w:rPr>
        <w:t xml:space="preserve">. Благодаря этому масштабному проекту более 70 регионов России, в том числе и Республика Коми, смогут привести в порядок парки, площади, скверы, пешеходные зоны, торговые площади и другие места общего пользования, а также благоустроить дворовые территории. </w:t>
      </w:r>
      <w:r w:rsidR="00863255" w:rsidRPr="008540D7">
        <w:rPr>
          <w:rFonts w:ascii="Times New Roman" w:hAnsi="Times New Roman" w:cs="Times New Roman"/>
          <w:spacing w:val="3"/>
          <w:sz w:val="24"/>
          <w:szCs w:val="24"/>
        </w:rPr>
        <w:t xml:space="preserve">Наши </w:t>
      </w:r>
      <w:r w:rsidR="009F05DA" w:rsidRPr="008540D7">
        <w:rPr>
          <w:rFonts w:ascii="Times New Roman" w:hAnsi="Times New Roman" w:cs="Times New Roman"/>
          <w:spacing w:val="3"/>
          <w:sz w:val="24"/>
          <w:szCs w:val="24"/>
        </w:rPr>
        <w:t>населенные пункты</w:t>
      </w:r>
      <w:r w:rsidR="00863255" w:rsidRPr="008540D7">
        <w:rPr>
          <w:rFonts w:ascii="Times New Roman" w:hAnsi="Times New Roman" w:cs="Times New Roman"/>
          <w:spacing w:val="3"/>
          <w:sz w:val="24"/>
          <w:szCs w:val="24"/>
        </w:rPr>
        <w:t xml:space="preserve"> станут уютнее, красивее и удобнее. Для участия в </w:t>
      </w:r>
      <w:r w:rsidR="00830ED8">
        <w:rPr>
          <w:rFonts w:ascii="Times New Roman" w:hAnsi="Times New Roman" w:cs="Times New Roman"/>
          <w:spacing w:val="3"/>
          <w:sz w:val="24"/>
          <w:szCs w:val="24"/>
        </w:rPr>
        <w:t>феде</w:t>
      </w:r>
      <w:r w:rsidR="00DA3493" w:rsidRPr="008540D7">
        <w:rPr>
          <w:rFonts w:ascii="Times New Roman" w:hAnsi="Times New Roman" w:cs="Times New Roman"/>
          <w:spacing w:val="3"/>
          <w:sz w:val="24"/>
          <w:szCs w:val="24"/>
        </w:rPr>
        <w:t>р</w:t>
      </w:r>
      <w:r w:rsidR="00830ED8">
        <w:rPr>
          <w:rFonts w:ascii="Times New Roman" w:hAnsi="Times New Roman" w:cs="Times New Roman"/>
          <w:spacing w:val="3"/>
          <w:sz w:val="24"/>
          <w:szCs w:val="24"/>
        </w:rPr>
        <w:t>а</w:t>
      </w:r>
      <w:r w:rsidR="00DA3493" w:rsidRPr="008540D7">
        <w:rPr>
          <w:rFonts w:ascii="Times New Roman" w:hAnsi="Times New Roman" w:cs="Times New Roman"/>
          <w:spacing w:val="3"/>
          <w:sz w:val="24"/>
          <w:szCs w:val="24"/>
        </w:rPr>
        <w:t xml:space="preserve">льном </w:t>
      </w:r>
      <w:r w:rsidR="00863255" w:rsidRPr="008540D7">
        <w:rPr>
          <w:rFonts w:ascii="Times New Roman" w:hAnsi="Times New Roman" w:cs="Times New Roman"/>
          <w:spacing w:val="3"/>
          <w:sz w:val="24"/>
          <w:szCs w:val="24"/>
        </w:rPr>
        <w:t xml:space="preserve">проекте </w:t>
      </w:r>
      <w:r w:rsidR="00863255" w:rsidRPr="008540D7">
        <w:rPr>
          <w:rFonts w:ascii="Times New Roman" w:hAnsi="Times New Roman" w:cs="Times New Roman"/>
          <w:spacing w:val="6"/>
          <w:sz w:val="24"/>
          <w:szCs w:val="24"/>
        </w:rPr>
        <w:t xml:space="preserve">«Формирование комфортной городской среды» администрацией разработана и утверждена </w:t>
      </w:r>
      <w:bookmarkStart w:id="1" w:name="_Hlk24547803"/>
      <w:r w:rsidR="00863255" w:rsidRPr="008540D7">
        <w:rPr>
          <w:rFonts w:ascii="Times New Roman" w:hAnsi="Times New Roman" w:cs="Times New Roman"/>
          <w:spacing w:val="3"/>
          <w:sz w:val="24"/>
          <w:szCs w:val="24"/>
        </w:rPr>
        <w:t xml:space="preserve">муниципальная программа </w:t>
      </w:r>
      <w:r w:rsidR="00863255" w:rsidRPr="008540D7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 на территории сельского поселения «Выльгорт» на 2018-202</w:t>
      </w:r>
      <w:r w:rsidR="008C29F7" w:rsidRPr="008540D7">
        <w:rPr>
          <w:rFonts w:ascii="Times New Roman" w:hAnsi="Times New Roman" w:cs="Times New Roman"/>
          <w:sz w:val="24"/>
          <w:szCs w:val="24"/>
        </w:rPr>
        <w:t>5</w:t>
      </w:r>
      <w:r w:rsidR="00863255" w:rsidRPr="008540D7">
        <w:rPr>
          <w:rFonts w:ascii="Times New Roman" w:hAnsi="Times New Roman" w:cs="Times New Roman"/>
          <w:sz w:val="24"/>
          <w:szCs w:val="24"/>
        </w:rPr>
        <w:t xml:space="preserve"> годы». </w:t>
      </w:r>
      <w:bookmarkStart w:id="2" w:name="_Hlk24558110"/>
      <w:bookmarkEnd w:id="1"/>
      <w:r w:rsidR="00830ED8">
        <w:rPr>
          <w:rFonts w:ascii="Times New Roman" w:hAnsi="Times New Roman" w:cs="Times New Roman"/>
          <w:sz w:val="24"/>
          <w:szCs w:val="24"/>
        </w:rPr>
        <w:t xml:space="preserve">В настоящее время разработан проект вышеуказанной программы на 2018-2026 годы. </w:t>
      </w:r>
    </w:p>
    <w:p w14:paraId="1F02A1CB" w14:textId="36A5651C" w:rsidR="0091710F" w:rsidRPr="008540D7" w:rsidRDefault="00ED7B57" w:rsidP="008540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0D7">
        <w:rPr>
          <w:rFonts w:ascii="Times New Roman" w:hAnsi="Times New Roman" w:cs="Times New Roman"/>
          <w:bCs/>
          <w:sz w:val="24"/>
          <w:szCs w:val="24"/>
        </w:rPr>
        <w:t xml:space="preserve">По итогам </w:t>
      </w:r>
      <w:r w:rsidR="009D24B3" w:rsidRPr="008540D7">
        <w:rPr>
          <w:rFonts w:ascii="Times New Roman" w:hAnsi="Times New Roman" w:cs="Times New Roman"/>
          <w:bCs/>
          <w:sz w:val="24"/>
          <w:szCs w:val="24"/>
        </w:rPr>
        <w:t>голосования жителей сельского поселения «Выльгорт» для благоустройства</w:t>
      </w:r>
      <w:r w:rsidR="009D1C4D" w:rsidRPr="008540D7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91710F" w:rsidRPr="008540D7">
        <w:rPr>
          <w:rFonts w:ascii="Times New Roman" w:hAnsi="Times New Roman" w:cs="Times New Roman"/>
          <w:sz w:val="24"/>
          <w:szCs w:val="24"/>
        </w:rPr>
        <w:t xml:space="preserve"> 202</w:t>
      </w:r>
      <w:r w:rsidR="00027102" w:rsidRPr="008540D7">
        <w:rPr>
          <w:rFonts w:ascii="Times New Roman" w:hAnsi="Times New Roman" w:cs="Times New Roman"/>
          <w:sz w:val="24"/>
          <w:szCs w:val="24"/>
        </w:rPr>
        <w:t>4</w:t>
      </w:r>
      <w:r w:rsidR="00590F78" w:rsidRPr="008540D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9D1C4D" w:rsidRPr="008540D7">
        <w:rPr>
          <w:rFonts w:ascii="Times New Roman" w:hAnsi="Times New Roman" w:cs="Times New Roman"/>
          <w:sz w:val="24"/>
          <w:szCs w:val="24"/>
        </w:rPr>
        <w:t xml:space="preserve">выбрана </w:t>
      </w:r>
      <w:r w:rsidR="009D24B3" w:rsidRPr="008540D7">
        <w:rPr>
          <w:rFonts w:ascii="Times New Roman" w:hAnsi="Times New Roman" w:cs="Times New Roman"/>
          <w:sz w:val="24"/>
          <w:szCs w:val="24"/>
        </w:rPr>
        <w:t>территори</w:t>
      </w:r>
      <w:r w:rsidR="009D1C4D" w:rsidRPr="008540D7">
        <w:rPr>
          <w:rFonts w:ascii="Times New Roman" w:hAnsi="Times New Roman" w:cs="Times New Roman"/>
          <w:sz w:val="24"/>
          <w:szCs w:val="24"/>
        </w:rPr>
        <w:t>я</w:t>
      </w:r>
      <w:r w:rsidR="009D24B3" w:rsidRPr="008540D7">
        <w:rPr>
          <w:rFonts w:ascii="Times New Roman" w:hAnsi="Times New Roman" w:cs="Times New Roman"/>
          <w:sz w:val="24"/>
          <w:szCs w:val="24"/>
        </w:rPr>
        <w:t xml:space="preserve"> общего пользования</w:t>
      </w:r>
      <w:r w:rsidR="009D1C4D" w:rsidRPr="008540D7">
        <w:rPr>
          <w:rFonts w:ascii="Times New Roman" w:hAnsi="Times New Roman" w:cs="Times New Roman"/>
          <w:sz w:val="24"/>
          <w:szCs w:val="24"/>
        </w:rPr>
        <w:t>:</w:t>
      </w:r>
      <w:r w:rsidR="009D24B3" w:rsidRPr="008540D7">
        <w:rPr>
          <w:rFonts w:ascii="Times New Roman" w:hAnsi="Times New Roman" w:cs="Times New Roman"/>
          <w:sz w:val="24"/>
          <w:szCs w:val="24"/>
        </w:rPr>
        <w:t xml:space="preserve"> </w:t>
      </w:r>
      <w:r w:rsidR="00874BBE" w:rsidRPr="008540D7">
        <w:rPr>
          <w:rFonts w:ascii="Times New Roman" w:hAnsi="Times New Roman" w:cs="Times New Roman"/>
          <w:sz w:val="24"/>
          <w:szCs w:val="24"/>
        </w:rPr>
        <w:t>Сквер по ул.</w:t>
      </w:r>
      <w:r w:rsidR="007E2538" w:rsidRPr="008540D7">
        <w:rPr>
          <w:rFonts w:ascii="Times New Roman" w:hAnsi="Times New Roman" w:cs="Times New Roman"/>
          <w:sz w:val="24"/>
          <w:szCs w:val="24"/>
        </w:rPr>
        <w:t xml:space="preserve"> </w:t>
      </w:r>
      <w:r w:rsidR="00874BBE" w:rsidRPr="008540D7">
        <w:rPr>
          <w:rFonts w:ascii="Times New Roman" w:hAnsi="Times New Roman" w:cs="Times New Roman"/>
          <w:sz w:val="24"/>
          <w:szCs w:val="24"/>
        </w:rPr>
        <w:t>Нагорная, на земельном участке с кадастровым номером:11:04:1001004:846</w:t>
      </w:r>
      <w:r w:rsidR="00CE7727" w:rsidRPr="00854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24B3" w:rsidRPr="008540D7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p w14:paraId="35864864" w14:textId="645F9F8F" w:rsidR="00666C6C" w:rsidRPr="008540D7" w:rsidRDefault="00863255" w:rsidP="008540D7">
      <w:pPr>
        <w:keepNext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40D7">
        <w:rPr>
          <w:rFonts w:ascii="Times New Roman" w:hAnsi="Times New Roman" w:cs="Times New Roman"/>
          <w:sz w:val="24"/>
          <w:szCs w:val="24"/>
        </w:rPr>
        <w:t>Ежегодно проводится голосование жителей сельского поселения «Выльгорт» по выбору для благоустройства территории общего пользования села Выльгорт</w:t>
      </w:r>
      <w:r w:rsidR="00CE7727" w:rsidRPr="008540D7">
        <w:rPr>
          <w:rFonts w:ascii="Times New Roman" w:hAnsi="Times New Roman" w:cs="Times New Roman"/>
          <w:sz w:val="24"/>
          <w:szCs w:val="24"/>
        </w:rPr>
        <w:t>.</w:t>
      </w:r>
    </w:p>
    <w:p w14:paraId="1772F6C4" w14:textId="0224B260" w:rsidR="00193133" w:rsidRPr="008540D7" w:rsidRDefault="00264E57" w:rsidP="008540D7">
      <w:pPr>
        <w:keepNext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40D7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30717C85" w14:textId="77777777" w:rsidR="00A7262E" w:rsidRPr="008540D7" w:rsidRDefault="00A7262E" w:rsidP="00854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Пожарная безопасность</w:t>
      </w:r>
      <w:r w:rsidR="006D1ACF" w:rsidRPr="008540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CC2C074" w14:textId="77777777" w:rsidR="006D1ACF" w:rsidRPr="008540D7" w:rsidRDefault="006D1ACF" w:rsidP="008540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65DD638" w14:textId="4D23DBE4" w:rsidR="00A7262E" w:rsidRPr="008540D7" w:rsidRDefault="00C2106A" w:rsidP="0085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A7262E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Пожарная </w:t>
      </w:r>
      <w:r w:rsidR="0091710F" w:rsidRPr="008540D7">
        <w:rPr>
          <w:rFonts w:ascii="Times New Roman" w:hAnsi="Times New Roman" w:cs="Times New Roman"/>
          <w:sz w:val="24"/>
          <w:szCs w:val="24"/>
          <w:lang w:eastAsia="ru-RU"/>
        </w:rPr>
        <w:t>без</w:t>
      </w:r>
      <w:r w:rsidR="00A7262E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опасность в современной обстановке стала серьезной угрозой для общественной стабильности, спокойствия и материального достатка людей. </w:t>
      </w:r>
    </w:p>
    <w:p w14:paraId="78EFDF08" w14:textId="77777777" w:rsidR="00A7262E" w:rsidRPr="008540D7" w:rsidRDefault="00A7262E" w:rsidP="008540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3D54A2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к вопросам местного значения сельского поселения относится обеспечение первичных мер пожарной безопасности в границах населенных пунктов сельского поселения. Полномочия органов местного самоуправления сельского поселения по обеспечению первичных мер пожарной безопасности определены также федеральным законом от 21 декабря 1994 года № 69-ФЗ «О пожарной безопасности». </w:t>
      </w:r>
    </w:p>
    <w:p w14:paraId="254C3B0E" w14:textId="77777777" w:rsidR="00A7262E" w:rsidRPr="008540D7" w:rsidRDefault="00A7262E" w:rsidP="008540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3D54A2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>Вопросы обеспечения первичных мер пожарной безопасности в границах населенного пункта сельского поселения Выльгорт устанавливаются нормативными актами администрации сельского поселения Выльгорт.</w:t>
      </w:r>
    </w:p>
    <w:p w14:paraId="78825961" w14:textId="5A9DDFDF" w:rsidR="00F32D65" w:rsidRPr="008540D7" w:rsidRDefault="00A7262E" w:rsidP="008540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D54A2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С целью предотвращения материального ущерба и гибели людей в результате пожаров одним из рычагов в этой работе является муниципальная программа </w:t>
      </w:r>
      <w:bookmarkStart w:id="3" w:name="_Hlk24612897"/>
      <w:r w:rsidRPr="008540D7">
        <w:rPr>
          <w:rFonts w:ascii="Times New Roman" w:hAnsi="Times New Roman" w:cs="Times New Roman"/>
          <w:sz w:val="24"/>
          <w:szCs w:val="24"/>
          <w:lang w:eastAsia="ru-RU"/>
        </w:rPr>
        <w:t>«Пожарная безопасность</w:t>
      </w:r>
      <w:r w:rsidR="008F1DDE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сельского поселения «Выльгорт»</w:t>
      </w:r>
      <w:bookmarkEnd w:id="3"/>
      <w:r w:rsidR="008F1DDE" w:rsidRPr="008540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3BABE183" w14:textId="77777777" w:rsidR="00A7262E" w:rsidRPr="008540D7" w:rsidRDefault="00F32D65" w:rsidP="008540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A7262E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целями Программы является создание условий для деятельности добровольной пожарной дружины, повышение уровня знаний населения в области обеспечения пожарной безопасности, а также приведение в надлежащее состояние источников противопожарного водоснабжения. </w:t>
      </w:r>
    </w:p>
    <w:p w14:paraId="4BF7416B" w14:textId="63BE48BB" w:rsidR="00A7262E" w:rsidRPr="008540D7" w:rsidRDefault="00A7262E" w:rsidP="008540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Для достижения этих целей необходимо решить ряд основных задач: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r w:rsidR="003D54A2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обустройство, содержание и ремонт источников противопожарного водоснабжения, подъездных путей к ним;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r w:rsidR="003D54A2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устройство подъездных путей для пожарных автомобилей;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r w:rsidR="003D54A2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обучение населения в области пожарной безопасности;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r w:rsidR="003D54A2" w:rsidRPr="00854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540D7">
        <w:rPr>
          <w:rFonts w:ascii="Times New Roman" w:hAnsi="Times New Roman" w:cs="Times New Roman"/>
          <w:sz w:val="24"/>
          <w:szCs w:val="24"/>
          <w:lang w:eastAsia="ru-RU"/>
        </w:rPr>
        <w:t>осуществление мероприятий по укреплению материально - технической базы ДПД.</w:t>
      </w:r>
    </w:p>
    <w:p w14:paraId="6795961D" w14:textId="77777777" w:rsidR="00A7262E" w:rsidRPr="008540D7" w:rsidRDefault="00A7262E" w:rsidP="008540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ACB41E" w14:textId="77777777" w:rsidR="00A7262E" w:rsidRPr="008540D7" w:rsidRDefault="00A7262E" w:rsidP="0085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BM2"/>
      <w:bookmarkEnd w:id="4"/>
      <w:r w:rsidRPr="008540D7">
        <w:rPr>
          <w:rFonts w:ascii="Times New Roman" w:hAnsi="Times New Roman" w:cs="Times New Roman"/>
          <w:sz w:val="24"/>
          <w:szCs w:val="24"/>
          <w:lang w:eastAsia="ru-RU"/>
        </w:rPr>
        <w:t>Мероприятия по реализации муниципальной программы</w:t>
      </w:r>
    </w:p>
    <w:p w14:paraId="2C86DE15" w14:textId="77777777" w:rsidR="00F06025" w:rsidRPr="008540D7" w:rsidRDefault="00F06025" w:rsidP="0085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18"/>
        <w:gridCol w:w="2040"/>
        <w:gridCol w:w="2268"/>
      </w:tblGrid>
      <w:tr w:rsidR="00F32D65" w:rsidRPr="000C526D" w14:paraId="63FACF46" w14:textId="77777777" w:rsidTr="00F32D65">
        <w:trPr>
          <w:trHeight w:val="390"/>
        </w:trPr>
        <w:tc>
          <w:tcPr>
            <w:tcW w:w="5918" w:type="dxa"/>
            <w:vMerge w:val="restart"/>
          </w:tcPr>
          <w:p w14:paraId="4D0296C8" w14:textId="77777777" w:rsidR="00F32D65" w:rsidRPr="000C526D" w:rsidRDefault="00F32D6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4308" w:type="dxa"/>
            <w:gridSpan w:val="2"/>
          </w:tcPr>
          <w:p w14:paraId="775F579C" w14:textId="10338AD9" w:rsidR="00F32D65" w:rsidRPr="000C526D" w:rsidRDefault="00C73B31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  <w:r w:rsidR="00F32D65"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3D6794"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тыс.</w:t>
            </w:r>
            <w:r w:rsidR="00F32D65"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руб.</w:t>
            </w:r>
          </w:p>
          <w:p w14:paraId="1FB0FD86" w14:textId="77777777" w:rsidR="00F32D65" w:rsidRPr="000C526D" w:rsidRDefault="00F32D6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32D65" w:rsidRPr="000C526D" w14:paraId="7ED83AB0" w14:textId="77777777" w:rsidTr="00F32D65">
        <w:trPr>
          <w:trHeight w:val="491"/>
        </w:trPr>
        <w:tc>
          <w:tcPr>
            <w:tcW w:w="5918" w:type="dxa"/>
            <w:vMerge/>
          </w:tcPr>
          <w:p w14:paraId="27EEA937" w14:textId="77777777" w:rsidR="00F32D65" w:rsidRPr="000C526D" w:rsidRDefault="00F32D6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14:paraId="09DE7555" w14:textId="70E00DFE" w:rsidR="00F32D65" w:rsidRPr="000C526D" w:rsidRDefault="00F32D6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F5091D"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14:paraId="3647E2E5" w14:textId="4A700305" w:rsidR="00F32D65" w:rsidRPr="000C526D" w:rsidRDefault="00F32D6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F5091D"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32D65" w:rsidRPr="000C526D" w14:paraId="44C998C6" w14:textId="77777777" w:rsidTr="00F32D65">
        <w:trPr>
          <w:trHeight w:val="435"/>
        </w:trPr>
        <w:tc>
          <w:tcPr>
            <w:tcW w:w="5918" w:type="dxa"/>
          </w:tcPr>
          <w:p w14:paraId="4850676D" w14:textId="77777777" w:rsidR="00F32D65" w:rsidRPr="000C526D" w:rsidRDefault="00F32D6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совершенствованию системы обеспечения пожарной безопасности:</w:t>
            </w:r>
          </w:p>
        </w:tc>
        <w:tc>
          <w:tcPr>
            <w:tcW w:w="4308" w:type="dxa"/>
            <w:gridSpan w:val="2"/>
          </w:tcPr>
          <w:p w14:paraId="4F9C933E" w14:textId="77777777" w:rsidR="00F32D65" w:rsidRPr="000C526D" w:rsidRDefault="00F32D6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D65" w:rsidRPr="000C526D" w14:paraId="548817AC" w14:textId="77777777" w:rsidTr="00F32D65">
        <w:trPr>
          <w:trHeight w:val="885"/>
        </w:trPr>
        <w:tc>
          <w:tcPr>
            <w:tcW w:w="5918" w:type="dxa"/>
          </w:tcPr>
          <w:p w14:paraId="04F6C950" w14:textId="77777777" w:rsidR="00F32D65" w:rsidRPr="000C526D" w:rsidRDefault="00F32D6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 предупреждающих и запрещающих знаков, аншлагов, баннеров</w:t>
            </w:r>
          </w:p>
        </w:tc>
        <w:tc>
          <w:tcPr>
            <w:tcW w:w="2040" w:type="dxa"/>
          </w:tcPr>
          <w:p w14:paraId="0A95AC53" w14:textId="73E12B91" w:rsidR="00F32D65" w:rsidRPr="000C526D" w:rsidRDefault="00F32D6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68" w:type="dxa"/>
          </w:tcPr>
          <w:p w14:paraId="2B00B0B7" w14:textId="58485F0F" w:rsidR="00F32D65" w:rsidRPr="000C526D" w:rsidRDefault="00F32D6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32D65" w:rsidRPr="000C526D" w14:paraId="30D78A74" w14:textId="77777777" w:rsidTr="00F32D65">
        <w:trPr>
          <w:trHeight w:val="750"/>
        </w:trPr>
        <w:tc>
          <w:tcPr>
            <w:tcW w:w="5918" w:type="dxa"/>
          </w:tcPr>
          <w:p w14:paraId="39B5922F" w14:textId="77777777" w:rsidR="00F32D65" w:rsidRPr="000C526D" w:rsidRDefault="00F32D6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оборудованию источников противопожарного водоснабжения:</w:t>
            </w:r>
          </w:p>
        </w:tc>
        <w:tc>
          <w:tcPr>
            <w:tcW w:w="4308" w:type="dxa"/>
            <w:gridSpan w:val="2"/>
          </w:tcPr>
          <w:p w14:paraId="05B5F729" w14:textId="77777777" w:rsidR="00F32D65" w:rsidRPr="000C526D" w:rsidRDefault="00F32D6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D65" w:rsidRPr="000C526D" w14:paraId="2B3ABB59" w14:textId="77777777" w:rsidTr="00F32D65">
        <w:trPr>
          <w:trHeight w:val="900"/>
        </w:trPr>
        <w:tc>
          <w:tcPr>
            <w:tcW w:w="5918" w:type="dxa"/>
          </w:tcPr>
          <w:p w14:paraId="57E76492" w14:textId="77777777" w:rsidR="00F32D65" w:rsidRPr="000C526D" w:rsidRDefault="00F32D6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Обеспечить обслуживание пожарных водоемов (утепление </w:t>
            </w:r>
            <w:proofErr w:type="spellStart"/>
            <w:r w:rsidRPr="000C52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и.т.д</w:t>
            </w:r>
            <w:proofErr w:type="spellEnd"/>
            <w:r w:rsidRPr="000C52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.) на территории поселения</w:t>
            </w:r>
          </w:p>
        </w:tc>
        <w:tc>
          <w:tcPr>
            <w:tcW w:w="2040" w:type="dxa"/>
          </w:tcPr>
          <w:p w14:paraId="630A2C79" w14:textId="7B085CCE" w:rsidR="00F32D65" w:rsidRPr="000C526D" w:rsidRDefault="00100997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6794"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F32D65"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68" w:type="dxa"/>
          </w:tcPr>
          <w:p w14:paraId="18590C54" w14:textId="1F84140E" w:rsidR="00F32D65" w:rsidRPr="000C526D" w:rsidRDefault="00F5091D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32D65"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32D65" w:rsidRPr="000C526D" w14:paraId="73CEC93A" w14:textId="77777777" w:rsidTr="00F32D65">
        <w:tc>
          <w:tcPr>
            <w:tcW w:w="5918" w:type="dxa"/>
          </w:tcPr>
          <w:p w14:paraId="07320E17" w14:textId="77777777" w:rsidR="00F32D65" w:rsidRPr="000C526D" w:rsidRDefault="00F32D6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Проверка сметной документации в ГУП РК «Коми республиканский Центр по информации и индексации в строительстве»</w:t>
            </w:r>
          </w:p>
        </w:tc>
        <w:tc>
          <w:tcPr>
            <w:tcW w:w="2040" w:type="dxa"/>
          </w:tcPr>
          <w:p w14:paraId="26534A25" w14:textId="5B69BA9F" w:rsidR="00F32D65" w:rsidRPr="000C526D" w:rsidRDefault="00F32D6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64503359" w14:textId="28FF9600" w:rsidR="00F32D65" w:rsidRPr="000C526D" w:rsidRDefault="00F32D6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32D65" w:rsidRPr="000C526D" w14:paraId="1EFBB771" w14:textId="77777777" w:rsidTr="00F32D65">
        <w:tc>
          <w:tcPr>
            <w:tcW w:w="5918" w:type="dxa"/>
          </w:tcPr>
          <w:p w14:paraId="5F0AA57D" w14:textId="77777777" w:rsidR="00F32D65" w:rsidRPr="000C526D" w:rsidRDefault="00F32D6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Ремонт и покраска пожарных водоёмов</w:t>
            </w:r>
          </w:p>
        </w:tc>
        <w:tc>
          <w:tcPr>
            <w:tcW w:w="2040" w:type="dxa"/>
          </w:tcPr>
          <w:p w14:paraId="367B8A25" w14:textId="38D8A063" w:rsidR="00F32D65" w:rsidRPr="000C526D" w:rsidRDefault="00D64238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32D65"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68" w:type="dxa"/>
          </w:tcPr>
          <w:p w14:paraId="3C6F9033" w14:textId="7829F8D8" w:rsidR="00F32D65" w:rsidRPr="000C526D" w:rsidRDefault="00F32D6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C2880" w:rsidRPr="000C526D" w14:paraId="20B9A440" w14:textId="77777777" w:rsidTr="00F32D65">
        <w:tc>
          <w:tcPr>
            <w:tcW w:w="5918" w:type="dxa"/>
          </w:tcPr>
          <w:p w14:paraId="6AFCEF03" w14:textId="2F0B1CBE" w:rsidR="00AC2880" w:rsidRPr="000C526D" w:rsidRDefault="00AC2880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Оборудование пожарных водоёмов указателями</w:t>
            </w:r>
          </w:p>
        </w:tc>
        <w:tc>
          <w:tcPr>
            <w:tcW w:w="2040" w:type="dxa"/>
          </w:tcPr>
          <w:p w14:paraId="046A361D" w14:textId="5628E871" w:rsidR="00AC2880" w:rsidRPr="000C526D" w:rsidRDefault="00AC2880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79AA98ED" w14:textId="0C273368" w:rsidR="00AC2880" w:rsidRPr="000C526D" w:rsidRDefault="00AC2880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32D65" w:rsidRPr="000C526D" w14:paraId="1A6E2C88" w14:textId="77777777" w:rsidTr="00F32D65">
        <w:tc>
          <w:tcPr>
            <w:tcW w:w="5918" w:type="dxa"/>
          </w:tcPr>
          <w:p w14:paraId="39B92565" w14:textId="77777777" w:rsidR="00F32D65" w:rsidRPr="000C526D" w:rsidRDefault="00F32D6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Тушение природных пожаров: торфяных и пожаров на полях</w:t>
            </w:r>
          </w:p>
        </w:tc>
        <w:tc>
          <w:tcPr>
            <w:tcW w:w="2040" w:type="dxa"/>
          </w:tcPr>
          <w:p w14:paraId="0EDC6824" w14:textId="14B87A91" w:rsidR="00F32D65" w:rsidRPr="000C526D" w:rsidRDefault="00F32D6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3893D564" w14:textId="78A8EEF1" w:rsidR="00F32D65" w:rsidRPr="000C526D" w:rsidRDefault="00F32D6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32D65" w:rsidRPr="000C526D" w14:paraId="622A2F67" w14:textId="77777777" w:rsidTr="00F32D65">
        <w:tc>
          <w:tcPr>
            <w:tcW w:w="5918" w:type="dxa"/>
          </w:tcPr>
          <w:p w14:paraId="0FAF10A9" w14:textId="77777777" w:rsidR="00F32D65" w:rsidRPr="000C526D" w:rsidRDefault="00F32D6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Заполнение водой пожарных водоемов, забор воды из пожарных гидрантов для тушения пожаров</w:t>
            </w:r>
          </w:p>
        </w:tc>
        <w:tc>
          <w:tcPr>
            <w:tcW w:w="2040" w:type="dxa"/>
          </w:tcPr>
          <w:p w14:paraId="4A1EE029" w14:textId="588DEB1B" w:rsidR="00F32D65" w:rsidRPr="000C526D" w:rsidRDefault="003D6794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F32D65"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68" w:type="dxa"/>
          </w:tcPr>
          <w:p w14:paraId="1D8A6AA6" w14:textId="1C4F9472" w:rsidR="00F32D65" w:rsidRPr="000C526D" w:rsidRDefault="00AE5E66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32D65"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32D65" w:rsidRPr="000C526D" w14:paraId="6B534753" w14:textId="77777777" w:rsidTr="00F32D65">
        <w:tc>
          <w:tcPr>
            <w:tcW w:w="5918" w:type="dxa"/>
          </w:tcPr>
          <w:p w14:paraId="07697F1A" w14:textId="77777777" w:rsidR="00F32D65" w:rsidRPr="000C526D" w:rsidRDefault="00F32D6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Механизированная уборка подъездов к пожарным водоемам   сельского поселения «Выльгорт» в зимний период</w:t>
            </w:r>
          </w:p>
        </w:tc>
        <w:tc>
          <w:tcPr>
            <w:tcW w:w="2040" w:type="dxa"/>
          </w:tcPr>
          <w:p w14:paraId="753DC582" w14:textId="7B393ECB" w:rsidR="00F32D65" w:rsidRPr="000C526D" w:rsidRDefault="00D64238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B08B7"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32D65"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68" w:type="dxa"/>
          </w:tcPr>
          <w:p w14:paraId="5DCF0DDA" w14:textId="55439247" w:rsidR="00F32D65" w:rsidRPr="000C526D" w:rsidRDefault="00F5091D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F32D65"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F32D65" w:rsidRPr="000C526D" w14:paraId="6D579887" w14:textId="77777777" w:rsidTr="00F32D65">
        <w:tc>
          <w:tcPr>
            <w:tcW w:w="5918" w:type="dxa"/>
          </w:tcPr>
          <w:p w14:paraId="74E420E7" w14:textId="77777777" w:rsidR="00F32D65" w:rsidRPr="000C526D" w:rsidRDefault="00F32D6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Строительство пожарных водоемов, гидрантов</w:t>
            </w:r>
          </w:p>
        </w:tc>
        <w:tc>
          <w:tcPr>
            <w:tcW w:w="2040" w:type="dxa"/>
          </w:tcPr>
          <w:p w14:paraId="6ECF3188" w14:textId="26361331" w:rsidR="00F32D65" w:rsidRPr="000C526D" w:rsidRDefault="00F32D6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1DAC12BD" w14:textId="3099EC7A" w:rsidR="00F32D65" w:rsidRPr="000C526D" w:rsidRDefault="00F32D6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32D65" w:rsidRPr="008540D7" w14:paraId="409A1D62" w14:textId="77777777" w:rsidTr="00F32D65">
        <w:tc>
          <w:tcPr>
            <w:tcW w:w="5918" w:type="dxa"/>
          </w:tcPr>
          <w:p w14:paraId="548351E7" w14:textId="77777777" w:rsidR="00F32D65" w:rsidRPr="000C526D" w:rsidRDefault="00F32D65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40" w:type="dxa"/>
          </w:tcPr>
          <w:p w14:paraId="4CE9E342" w14:textId="3B9F676B" w:rsidR="00F32D65" w:rsidRPr="000C526D" w:rsidRDefault="003D6794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</w:t>
            </w:r>
            <w:r w:rsidR="00F32D65"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68" w:type="dxa"/>
          </w:tcPr>
          <w:p w14:paraId="43C03ABC" w14:textId="3B98EACA" w:rsidR="00F32D65" w:rsidRPr="008540D7" w:rsidRDefault="00F5091D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7365FF55" w14:textId="77777777" w:rsidR="00211EEA" w:rsidRPr="008540D7" w:rsidRDefault="00211EEA" w:rsidP="0085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4E7C9CB" w14:textId="77777777" w:rsidR="00AA3DE9" w:rsidRPr="008540D7" w:rsidRDefault="00AA3DE9" w:rsidP="0085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C2819AE" w14:textId="77777777" w:rsidR="00882607" w:rsidRPr="008540D7" w:rsidRDefault="00882607" w:rsidP="0085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BE192E4" w14:textId="77777777" w:rsidR="00AA3DE9" w:rsidRPr="000C526D" w:rsidRDefault="00AA3DE9" w:rsidP="008540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Финансы.</w:t>
      </w:r>
    </w:p>
    <w:p w14:paraId="27CD0142" w14:textId="1CE88D0C" w:rsidR="00AA3DE9" w:rsidRPr="000C526D" w:rsidRDefault="00AA3DE9" w:rsidP="00854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C526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Доходы:</w:t>
      </w:r>
    </w:p>
    <w:p w14:paraId="2077D430" w14:textId="77777777" w:rsidR="00676E55" w:rsidRPr="000C526D" w:rsidRDefault="00676E55" w:rsidP="00854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5FEF0" w14:textId="77777777" w:rsidR="00AA3DE9" w:rsidRPr="000C526D" w:rsidRDefault="00AA3DE9" w:rsidP="00854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Прогнозируемые расчеты основных параметров бюджета СП «Выльгорт» на 2024 – 2026 годы выполнены в условиях действующего законодательства и с учетом основных макроэкономических показателей социально – экономического развития СП «Выльгорт» на 2024 – 2026 годы.</w:t>
      </w:r>
    </w:p>
    <w:p w14:paraId="270245B5" w14:textId="04DBCF0F" w:rsidR="00AA3DE9" w:rsidRPr="000C526D" w:rsidRDefault="00AA3DE9" w:rsidP="00854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доходов на 2024 год – 38907,2 тыс. руб., 2025 г. – 36988,2 тыс. руб., 202</w:t>
      </w:r>
      <w:r w:rsidR="00CD7F9C" w:rsidRPr="000C5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C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37504,</w:t>
      </w:r>
      <w:r w:rsidR="00EB3A3E" w:rsidRPr="000C52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C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 При расчете параметров бюджета на 2024 - 2026 годы по основным налоговым доходам использованы действующие в настоящее время налоговые ставки и нормативы для зачисления в местный бюджет. </w:t>
      </w:r>
    </w:p>
    <w:p w14:paraId="1D3908CC" w14:textId="77777777" w:rsidR="00AA3DE9" w:rsidRPr="000C526D" w:rsidRDefault="00AA3DE9" w:rsidP="00854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Наибольшая доля поступлений на 2024 год в общей сумме налоговых и неналоговых доходов поселения приходится на налог на доходы физических лиц (20,0%), налоги  на имущество  (79,8%) . </w:t>
      </w:r>
    </w:p>
    <w:p w14:paraId="30133DFF" w14:textId="77777777" w:rsidR="00AA3DE9" w:rsidRPr="000C526D" w:rsidRDefault="00AA3DE9" w:rsidP="00854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имущество физических лиц рассчитан  исходя из налоговой базы в виде кадастровой стоимости объектов недвижимого имущества. В 2024 году составит 9311,0 тыс. руб.  Земельный налог с организаций рассчитан с учетом отмены льгот учреждений, финансируемых из федерального и республиканского бюджетов, а также с учетом снижения кадастровой стоимости объектов и составит в 2024г.- 11174,0 тыс. руб.,</w:t>
      </w:r>
      <w:r w:rsidRPr="000C526D">
        <w:rPr>
          <w:rFonts w:ascii="Times New Roman" w:hAnsi="Times New Roman" w:cs="Times New Roman"/>
          <w:sz w:val="24"/>
          <w:szCs w:val="24"/>
        </w:rPr>
        <w:t xml:space="preserve"> </w:t>
      </w:r>
      <w:r w:rsidRPr="000C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2025г.- 11175,0 тыс. руб., </w:t>
      </w:r>
      <w:r w:rsidRPr="000C526D">
        <w:rPr>
          <w:rFonts w:ascii="Times New Roman" w:hAnsi="Times New Roman" w:cs="Times New Roman"/>
          <w:sz w:val="24"/>
          <w:szCs w:val="24"/>
        </w:rPr>
        <w:t xml:space="preserve"> </w:t>
      </w:r>
      <w:r w:rsidRPr="000C526D">
        <w:rPr>
          <w:rFonts w:ascii="Times New Roman" w:eastAsia="Times New Roman" w:hAnsi="Times New Roman" w:cs="Times New Roman"/>
          <w:sz w:val="24"/>
          <w:szCs w:val="24"/>
          <w:lang w:eastAsia="ru-RU"/>
        </w:rPr>
        <w:t>2026г.- 11176,0 тыс. руб.  Снижение земельного налога с организаций составило в 2024 году на  5844,6 тыс. руб. или на 34,3%, по сравнению с фактическим поступлением 2022 года.</w:t>
      </w:r>
    </w:p>
    <w:p w14:paraId="6D3E28D7" w14:textId="77777777" w:rsidR="00AA3DE9" w:rsidRPr="000C526D" w:rsidRDefault="00AA3DE9" w:rsidP="00854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Расчеты по группе неналоговых доходов произведены соответствующими администраторами с учетом оценки исполнения за 2023г. и изменений в порядке исчисления уплаты данных платежей.   </w:t>
      </w:r>
    </w:p>
    <w:p w14:paraId="04B1ABB5" w14:textId="77777777" w:rsidR="00AA3DE9" w:rsidRPr="000C526D" w:rsidRDefault="00AA3DE9" w:rsidP="00854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налоговых и неналоговых доходов составит к 2026 году 33893,0 тыс. рублей, что меньше уровня 2022 года на 11,2%, в основном снижение связано с переоценкой кадастровой стоимости земельных участков.</w:t>
      </w:r>
    </w:p>
    <w:p w14:paraId="2F14EBF0" w14:textId="77777777" w:rsidR="00AA3DE9" w:rsidRPr="000C526D" w:rsidRDefault="00AA3DE9" w:rsidP="00854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и 2022 годах бюджет сельского поселения «Выльгорт» являлся профицитным, в 2021 году бюджет являлся дефицитным. Дефицит бюджета полностью покрывался источниками финансирования. </w:t>
      </w:r>
    </w:p>
    <w:p w14:paraId="50AC1DF8" w14:textId="77777777" w:rsidR="00AA3DE9" w:rsidRPr="000C526D" w:rsidRDefault="00AA3DE9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526D">
        <w:rPr>
          <w:rFonts w:ascii="Times New Roman" w:hAnsi="Times New Roman" w:cs="Times New Roman"/>
          <w:sz w:val="24"/>
          <w:szCs w:val="24"/>
          <w:lang w:eastAsia="ru-RU"/>
        </w:rPr>
        <w:t>Бюджет на 2024 год предусматривает следующие изменения основных характеристик  бюджета сельского поселения   в сравнении с ожидаемым исполнением  бюджета сельского поселения за 2023 год:</w:t>
      </w:r>
    </w:p>
    <w:p w14:paraId="76068D61" w14:textId="77777777" w:rsidR="00AA3DE9" w:rsidRPr="000C526D" w:rsidRDefault="00AA3DE9" w:rsidP="008540D7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526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тыс. руб.</w:t>
      </w:r>
    </w:p>
    <w:tbl>
      <w:tblPr>
        <w:tblW w:w="10211" w:type="dxa"/>
        <w:tblInd w:w="103" w:type="dxa"/>
        <w:tblLook w:val="0000" w:firstRow="0" w:lastRow="0" w:firstColumn="0" w:lastColumn="0" w:noHBand="0" w:noVBand="0"/>
      </w:tblPr>
      <w:tblGrid>
        <w:gridCol w:w="2765"/>
        <w:gridCol w:w="1732"/>
        <w:gridCol w:w="1868"/>
        <w:gridCol w:w="1862"/>
        <w:gridCol w:w="1984"/>
      </w:tblGrid>
      <w:tr w:rsidR="00AA3DE9" w:rsidRPr="000C526D" w14:paraId="157662EC" w14:textId="77777777" w:rsidTr="000E1B2B">
        <w:trPr>
          <w:trHeight w:val="540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BDB8" w14:textId="77777777" w:rsidR="00AA3DE9" w:rsidRPr="000C526D" w:rsidRDefault="00AA3DE9" w:rsidP="008540D7">
            <w:pPr>
              <w:spacing w:after="0" w:line="240" w:lineRule="auto"/>
              <w:ind w:left="57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    показателя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22DF" w14:textId="77777777" w:rsidR="00AA3DE9" w:rsidRPr="000C526D" w:rsidRDefault="00AA3DE9" w:rsidP="008540D7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Ожидаемое исполнение бюджета   за 2023 год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9590" w14:textId="77777777" w:rsidR="00AA3DE9" w:rsidRPr="000C526D" w:rsidRDefault="00AA3DE9" w:rsidP="008540D7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решения о бюджете на    2024 год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972E7" w14:textId="77777777" w:rsidR="00AA3DE9" w:rsidRPr="000C526D" w:rsidRDefault="00AA3DE9" w:rsidP="008540D7">
            <w:pPr>
              <w:spacing w:after="0" w:line="240" w:lineRule="auto"/>
              <w:ind w:left="57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Отклонение </w:t>
            </w:r>
          </w:p>
          <w:p w14:paraId="0B09ED99" w14:textId="77777777" w:rsidR="00AA3DE9" w:rsidRPr="000C526D" w:rsidRDefault="00AA3DE9" w:rsidP="008540D7">
            <w:pPr>
              <w:spacing w:after="0" w:line="240" w:lineRule="auto"/>
              <w:ind w:left="57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"+" -увеличение,</w:t>
            </w:r>
          </w:p>
          <w:p w14:paraId="16ECCCB8" w14:textId="77777777" w:rsidR="00AA3DE9" w:rsidRPr="000C526D" w:rsidRDefault="00AA3DE9" w:rsidP="008540D7">
            <w:pPr>
              <w:spacing w:after="0" w:line="240" w:lineRule="auto"/>
              <w:ind w:left="57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"-" - уменьшение</w:t>
            </w:r>
          </w:p>
        </w:tc>
      </w:tr>
      <w:tr w:rsidR="00AA3DE9" w:rsidRPr="000C526D" w14:paraId="52681B17" w14:textId="77777777" w:rsidTr="000E1B2B">
        <w:trPr>
          <w:trHeight w:val="540"/>
        </w:trPr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B46C" w14:textId="77777777" w:rsidR="00AA3DE9" w:rsidRPr="000C526D" w:rsidRDefault="00AA3DE9" w:rsidP="008540D7">
            <w:pPr>
              <w:spacing w:after="0" w:line="240" w:lineRule="auto"/>
              <w:ind w:left="57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9861" w14:textId="77777777" w:rsidR="00AA3DE9" w:rsidRPr="000C526D" w:rsidRDefault="00AA3DE9" w:rsidP="008540D7">
            <w:pPr>
              <w:spacing w:after="0" w:line="240" w:lineRule="auto"/>
              <w:ind w:left="57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B8E6" w14:textId="77777777" w:rsidR="00AA3DE9" w:rsidRPr="000C526D" w:rsidRDefault="00AA3DE9" w:rsidP="008540D7">
            <w:pPr>
              <w:spacing w:after="0" w:line="240" w:lineRule="auto"/>
              <w:ind w:left="57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32C8B" w14:textId="77777777" w:rsidR="00AA3DE9" w:rsidRPr="000C526D" w:rsidRDefault="00AA3DE9" w:rsidP="008540D7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абсолютное, </w:t>
            </w:r>
          </w:p>
          <w:p w14:paraId="036093F0" w14:textId="77777777" w:rsidR="00AA3DE9" w:rsidRPr="000C526D" w:rsidRDefault="00AA3DE9" w:rsidP="008540D7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7FD96" w14:textId="77777777" w:rsidR="00AA3DE9" w:rsidRPr="000C526D" w:rsidRDefault="00AA3DE9" w:rsidP="008540D7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относительное, %</w:t>
            </w:r>
          </w:p>
        </w:tc>
      </w:tr>
      <w:tr w:rsidR="00AA3DE9" w:rsidRPr="000C526D" w14:paraId="4AF40EF6" w14:textId="77777777" w:rsidTr="000E1B2B">
        <w:trPr>
          <w:trHeight w:val="21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412A6" w14:textId="77777777" w:rsidR="00AA3DE9" w:rsidRPr="000C526D" w:rsidRDefault="00AA3DE9" w:rsidP="008540D7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объём доходов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C6D95" w14:textId="77777777" w:rsidR="00AA3DE9" w:rsidRPr="000C526D" w:rsidRDefault="00AA3DE9" w:rsidP="008540D7">
            <w:pPr>
              <w:spacing w:line="240" w:lineRule="auto"/>
              <w:ind w:left="57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</w:rPr>
              <w:t>38 503,8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4A99A" w14:textId="77777777" w:rsidR="00AA3DE9" w:rsidRPr="000C526D" w:rsidRDefault="00AA3DE9" w:rsidP="008540D7">
            <w:pPr>
              <w:spacing w:line="240" w:lineRule="auto"/>
              <w:ind w:lef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</w:rPr>
              <w:t>38 907,2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B1C76" w14:textId="77777777" w:rsidR="00AA3DE9" w:rsidRPr="000C526D" w:rsidRDefault="00AA3DE9" w:rsidP="008540D7">
            <w:pPr>
              <w:spacing w:line="240" w:lineRule="auto"/>
              <w:ind w:lef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</w:rPr>
              <w:t>+403,4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FB874" w14:textId="77777777" w:rsidR="00AA3DE9" w:rsidRPr="000C526D" w:rsidRDefault="00AA3DE9" w:rsidP="008540D7">
            <w:pPr>
              <w:spacing w:line="240" w:lineRule="auto"/>
              <w:ind w:lef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</w:rPr>
              <w:t>+1,0</w:t>
            </w:r>
          </w:p>
        </w:tc>
      </w:tr>
      <w:tr w:rsidR="00AA3DE9" w:rsidRPr="000C526D" w14:paraId="7CDDA168" w14:textId="77777777" w:rsidTr="000E1B2B">
        <w:trPr>
          <w:trHeight w:val="42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EBE86" w14:textId="77777777" w:rsidR="00AA3DE9" w:rsidRPr="000C526D" w:rsidRDefault="00AA3DE9" w:rsidP="008540D7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объём расходов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FD546" w14:textId="77777777" w:rsidR="00AA3DE9" w:rsidRPr="000C526D" w:rsidRDefault="00AA3DE9" w:rsidP="008540D7">
            <w:pPr>
              <w:spacing w:line="240" w:lineRule="auto"/>
              <w:ind w:lef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</w:rPr>
              <w:t>41 357,3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5B9EA" w14:textId="77777777" w:rsidR="00AA3DE9" w:rsidRPr="000C526D" w:rsidRDefault="00AA3DE9" w:rsidP="008540D7">
            <w:pPr>
              <w:spacing w:line="240" w:lineRule="auto"/>
              <w:ind w:lef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</w:rPr>
              <w:t>38 907,2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A3DE4" w14:textId="77777777" w:rsidR="00AA3DE9" w:rsidRPr="000C526D" w:rsidRDefault="00AA3DE9" w:rsidP="008540D7">
            <w:pPr>
              <w:spacing w:line="240" w:lineRule="auto"/>
              <w:ind w:lef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</w:rPr>
              <w:t>-2450,1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545A5" w14:textId="77777777" w:rsidR="00AA3DE9" w:rsidRPr="000C526D" w:rsidRDefault="00AA3DE9" w:rsidP="008540D7">
            <w:pPr>
              <w:spacing w:line="240" w:lineRule="auto"/>
              <w:ind w:lef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</w:rPr>
              <w:t>-5,9</w:t>
            </w:r>
          </w:p>
        </w:tc>
      </w:tr>
      <w:tr w:rsidR="00AA3DE9" w:rsidRPr="000C526D" w14:paraId="533DB032" w14:textId="77777777" w:rsidTr="000E1B2B">
        <w:trPr>
          <w:trHeight w:val="43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60425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Дефицит (-) Профицит (+)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9F8E6" w14:textId="77777777" w:rsidR="00AA3DE9" w:rsidRPr="000C526D" w:rsidRDefault="00AA3DE9" w:rsidP="008540D7">
            <w:pPr>
              <w:spacing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</w:rPr>
              <w:t>-2853,5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E7A42" w14:textId="77777777" w:rsidR="00AA3DE9" w:rsidRPr="000C526D" w:rsidRDefault="00AA3DE9" w:rsidP="008540D7">
            <w:pPr>
              <w:spacing w:line="240" w:lineRule="auto"/>
              <w:ind w:lef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4DC44" w14:textId="77777777" w:rsidR="00AA3DE9" w:rsidRPr="000C526D" w:rsidRDefault="00AA3DE9" w:rsidP="008540D7">
            <w:pPr>
              <w:spacing w:line="240" w:lineRule="auto"/>
              <w:ind w:lef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2EF93" w14:textId="77777777" w:rsidR="00AA3DE9" w:rsidRPr="000C526D" w:rsidRDefault="00AA3DE9" w:rsidP="008540D7">
            <w:pPr>
              <w:spacing w:line="240" w:lineRule="auto"/>
              <w:ind w:lef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9D472F" w14:textId="77777777" w:rsidR="00AA3DE9" w:rsidRPr="000C526D" w:rsidRDefault="00AA3DE9" w:rsidP="008540D7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E74210B" w14:textId="77777777" w:rsidR="00865566" w:rsidRPr="000C526D" w:rsidRDefault="00865566" w:rsidP="008540D7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245EDD" w14:textId="77777777" w:rsidR="00865566" w:rsidRPr="000C526D" w:rsidRDefault="00865566" w:rsidP="008540D7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526D">
        <w:rPr>
          <w:rFonts w:ascii="Times New Roman" w:hAnsi="Times New Roman" w:cs="Times New Roman"/>
          <w:sz w:val="24"/>
          <w:szCs w:val="24"/>
          <w:lang w:eastAsia="ru-RU"/>
        </w:rPr>
        <w:t xml:space="preserve">По отношению к ожидаемому исполнению бюджета за 2023 год основные параметры  бюджета на 2024 год  предусмотрены с уменьшением по расходам на 5,9 % и увеличением по доходам  на 1%.  </w:t>
      </w:r>
    </w:p>
    <w:p w14:paraId="2CC08176" w14:textId="0E491AA3" w:rsidR="00AA3DE9" w:rsidRPr="000C526D" w:rsidRDefault="00865566" w:rsidP="008540D7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526D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Основной причиной снижения расходной части бюджета  в 2024 году является отсутствие сумм из бюджета района на осуществление полномочий в организации деятельности по </w:t>
      </w:r>
      <w:r w:rsidRPr="000C526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накоплению (в том числе по раздельному накоплению) и транспортированию твердых коммунальных отходов, по организации ритуальных услуг и содержание мест захоронения, в соответствии с заключенными соглашениями, отсутствие сумм из республиканского бюджета на реализацию мероприятий, направленных на исполнение наказов избирателей, рекомендуемых к выполнению в 2024 году, а также отсутствие сумм в рамках Соглашения о социально-экономическом сотрудничестве между Правительством Республики Коми и АО «</w:t>
      </w:r>
      <w:proofErr w:type="spellStart"/>
      <w:r w:rsidRPr="000C526D">
        <w:rPr>
          <w:rFonts w:ascii="Times New Roman" w:hAnsi="Times New Roman" w:cs="Times New Roman"/>
          <w:sz w:val="24"/>
          <w:szCs w:val="24"/>
          <w:lang w:eastAsia="ru-RU"/>
        </w:rPr>
        <w:t>Монди</w:t>
      </w:r>
      <w:proofErr w:type="spellEnd"/>
      <w:r w:rsidRPr="000C526D">
        <w:rPr>
          <w:rFonts w:ascii="Times New Roman" w:hAnsi="Times New Roman" w:cs="Times New Roman"/>
          <w:sz w:val="24"/>
          <w:szCs w:val="24"/>
          <w:lang w:eastAsia="ru-RU"/>
        </w:rPr>
        <w:t xml:space="preserve"> Сыктывкарский ЛПК».</w:t>
      </w:r>
      <w:r w:rsidR="00AA3DE9" w:rsidRPr="000C52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03345DC" w14:textId="77777777" w:rsidR="00AA3DE9" w:rsidRPr="000C526D" w:rsidRDefault="00AA3DE9" w:rsidP="00854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BD86C8" w14:textId="77777777" w:rsidR="00676E55" w:rsidRPr="000C526D" w:rsidRDefault="00AA3DE9" w:rsidP="00854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6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Расходы:</w:t>
      </w:r>
      <w:r w:rsidRPr="000C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A0C04E3" w14:textId="22595278" w:rsidR="00AA3DE9" w:rsidRPr="000C526D" w:rsidRDefault="00AA3DE9" w:rsidP="00854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A2479B8" w14:textId="77777777" w:rsidR="00AA3DE9" w:rsidRPr="000C526D" w:rsidRDefault="00AA3DE9" w:rsidP="00854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Расходная часть сводного финансового баланса на 2024 год  и на плановый период 2025 -2026 годов составлена на  основании доходной части бюджета с соблюдением приоритетных направлений социально – экономической политики сельского поселения «Выльгорт».</w:t>
      </w:r>
    </w:p>
    <w:p w14:paraId="245E480F" w14:textId="705B7C9C" w:rsidR="00AA3DE9" w:rsidRPr="000C526D" w:rsidRDefault="00AA3DE9" w:rsidP="00854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бюджета предусмотрены следующим образом:</w:t>
      </w:r>
    </w:p>
    <w:p w14:paraId="00C861B7" w14:textId="77777777" w:rsidR="00676E55" w:rsidRPr="000C526D" w:rsidRDefault="00676E55" w:rsidP="00854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F347A" w14:textId="77777777" w:rsidR="00AA3DE9" w:rsidRPr="000C526D" w:rsidRDefault="00AA3DE9" w:rsidP="0085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526D">
        <w:rPr>
          <w:rFonts w:ascii="Times New Roman" w:hAnsi="Times New Roman" w:cs="Times New Roman"/>
          <w:sz w:val="24"/>
          <w:szCs w:val="24"/>
          <w:lang w:eastAsia="ru-RU"/>
        </w:rPr>
        <w:t>(в тыс. руб.)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287"/>
        <w:gridCol w:w="788"/>
        <w:gridCol w:w="907"/>
        <w:gridCol w:w="907"/>
        <w:gridCol w:w="907"/>
        <w:gridCol w:w="907"/>
        <w:gridCol w:w="1029"/>
        <w:gridCol w:w="903"/>
        <w:gridCol w:w="903"/>
        <w:gridCol w:w="903"/>
      </w:tblGrid>
      <w:tr w:rsidR="00AA3DE9" w:rsidRPr="000C526D" w14:paraId="1BADE0B8" w14:textId="77777777" w:rsidTr="000E1B2B">
        <w:trPr>
          <w:trHeight w:val="300"/>
        </w:trPr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FBAC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  проекта бюджета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B6AD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BF5F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14:paraId="73CD8603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0ценка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0D83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2E23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BC80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C2E6C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в  общем объеме</w:t>
            </w:r>
          </w:p>
        </w:tc>
      </w:tr>
      <w:tr w:rsidR="00AA3DE9" w:rsidRPr="000C526D" w14:paraId="6424F24D" w14:textId="77777777" w:rsidTr="000E1B2B">
        <w:trPr>
          <w:trHeight w:val="300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B381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52B3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7A2A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6EA1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FA5F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C6EE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900D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  %</w:t>
            </w:r>
          </w:p>
        </w:tc>
      </w:tr>
      <w:tr w:rsidR="000E1B2B" w:rsidRPr="000C526D" w14:paraId="24866306" w14:textId="77777777" w:rsidTr="000E1B2B">
        <w:trPr>
          <w:trHeight w:val="300"/>
        </w:trPr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5AEC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FF9B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9820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F405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28FA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CB67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D3F6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37EB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0B03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475B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0E1B2B" w:rsidRPr="000C526D" w14:paraId="7429BF73" w14:textId="77777777" w:rsidTr="000E1B2B">
        <w:trPr>
          <w:trHeight w:val="30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A57C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6AC0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2663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6740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E06F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E887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5398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ABCF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09E0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C2DE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E1B2B" w:rsidRPr="000C526D" w14:paraId="36616447" w14:textId="77777777" w:rsidTr="000E1B2B">
        <w:trPr>
          <w:trHeight w:val="48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81E9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871B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2113E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18463,1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C5543" w14:textId="78A128C4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D5947"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8979,1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A7BB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18350,2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9A35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C509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C5AE" w14:textId="0219A16A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</w:t>
            </w:r>
            <w:r w:rsidR="004D5947"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9522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E2A3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0E1B2B" w:rsidRPr="000C526D" w14:paraId="28A46D05" w14:textId="77777777" w:rsidTr="000E1B2B">
        <w:trPr>
          <w:trHeight w:val="6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C232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E02B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28998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559FE" w14:textId="4E46601C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D5947"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53F1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2941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8140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3789" w14:textId="60F77E84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4D5947"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60F5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56D8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E1B2B" w:rsidRPr="000C526D" w14:paraId="0E3E766E" w14:textId="77777777" w:rsidTr="000E1B2B">
        <w:trPr>
          <w:trHeight w:val="48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1668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7976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76A00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20387,3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A5C71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17836,1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17BF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15700,4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B2D0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806B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852E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F64D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B17A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</w:tr>
      <w:tr w:rsidR="000E1B2B" w:rsidRPr="000C526D" w14:paraId="1A446F0E" w14:textId="77777777" w:rsidTr="000E1B2B">
        <w:trPr>
          <w:trHeight w:val="30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1D06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3876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2D312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828F7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53E3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023B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784F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5799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6DD0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8740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E1B2B" w:rsidRPr="000C526D" w14:paraId="674F029F" w14:textId="77777777" w:rsidTr="000E1B2B">
        <w:trPr>
          <w:trHeight w:val="30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2688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CF6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C1CC4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87C45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40A6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1B7E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5590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5646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708D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C91B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0E1B2B" w:rsidRPr="000C526D" w14:paraId="3B0454DF" w14:textId="77777777" w:rsidTr="000E1B2B">
        <w:trPr>
          <w:trHeight w:val="30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8A97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B438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FC1BA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7E04D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BAC0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03E1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CE6A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A621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0FDC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5CE4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0E1B2B" w:rsidRPr="000C526D" w14:paraId="48F433E2" w14:textId="77777777" w:rsidTr="000E1B2B">
        <w:trPr>
          <w:trHeight w:val="48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B1C6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CCB4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1CBB8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F967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E106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17FB7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75D6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4B03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9BBE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8B4E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0E1B2B" w:rsidRPr="000C526D" w14:paraId="46C99610" w14:textId="77777777" w:rsidTr="000E1B2B">
        <w:trPr>
          <w:trHeight w:val="48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4B61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9FC2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9900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48EF2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CBFF8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4FB6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9897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976D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EE67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D0BE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EE7A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E1B2B" w:rsidRPr="000C526D" w14:paraId="11AC6765" w14:textId="77777777" w:rsidTr="000E1B2B">
        <w:trPr>
          <w:trHeight w:val="30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B230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B521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F76BA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41357,3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A78D7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38907,2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A9D94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36988,2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C2FED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37504,1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65EC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EBDF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9B62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E27C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254D5018" w14:textId="77777777" w:rsidR="00AA3DE9" w:rsidRPr="000C526D" w:rsidRDefault="00AA3DE9" w:rsidP="008540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2065E12" w14:textId="77777777" w:rsidR="00AA3DE9" w:rsidRPr="000C526D" w:rsidRDefault="00AA3DE9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526D">
        <w:rPr>
          <w:rFonts w:ascii="Times New Roman" w:hAnsi="Times New Roman" w:cs="Times New Roman"/>
          <w:sz w:val="24"/>
          <w:szCs w:val="24"/>
          <w:lang w:eastAsia="ru-RU"/>
        </w:rPr>
        <w:t xml:space="preserve">Приведенные данные показывают, что в 2023 г.  к общей сумме запланированных  расходов  наибольший удельный вес в расходах бюджета  занимают расходы по отрасли «Общегосударственные расходы» (44,6%), расходы по отраслям ««Жилищно-коммунальное хозяйство»  (49,3%). </w:t>
      </w:r>
    </w:p>
    <w:p w14:paraId="6953989A" w14:textId="2D9F21C0" w:rsidR="00AA3DE9" w:rsidRPr="000C526D" w:rsidRDefault="00AA3DE9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526D">
        <w:rPr>
          <w:rFonts w:ascii="Times New Roman" w:hAnsi="Times New Roman" w:cs="Times New Roman"/>
          <w:sz w:val="24"/>
          <w:szCs w:val="24"/>
          <w:lang w:eastAsia="ru-RU"/>
        </w:rPr>
        <w:t>На 2024 г. и плановый период 2025-2026 гг. наибольший удельный вес в расходах бюджета  занимают  расходы по отрасли ««Жилищно-коммунальное хозяйство» -  (в 2024 г. – 45,8%, в 2024 г.- 42,5%, в 2026 г.- 40,2%) и  по отрасли ««Общегосударственные расходы»  (в 2024 г.- 48,</w:t>
      </w:r>
      <w:r w:rsidR="004D5947" w:rsidRPr="000C526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0C526D">
        <w:rPr>
          <w:rFonts w:ascii="Times New Roman" w:hAnsi="Times New Roman" w:cs="Times New Roman"/>
          <w:sz w:val="24"/>
          <w:szCs w:val="24"/>
          <w:lang w:eastAsia="ru-RU"/>
        </w:rPr>
        <w:t xml:space="preserve">%, в 2024 г. – 49,6%, в 2026 г. – 49,0%). </w:t>
      </w:r>
    </w:p>
    <w:p w14:paraId="47123166" w14:textId="77777777" w:rsidR="00AA3DE9" w:rsidRPr="000C526D" w:rsidRDefault="00AA3DE9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526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Расходы по межбюджетным трансфертам, предоставляемых бюджету муниципального района  «Сыктывдинский» на выполнение переданных полномочий составляют в 2024 г. в сумме 116,8 тыс. руб., в 2025 г. – 78,9 тыс. руб., в 2026 г. –78,9 тыс. руб.</w:t>
      </w:r>
    </w:p>
    <w:p w14:paraId="1FFDEDA6" w14:textId="77777777" w:rsidR="00AA3DE9" w:rsidRPr="000C526D" w:rsidRDefault="00AA3DE9" w:rsidP="0085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B92B9BE" w14:textId="77777777" w:rsidR="00AA3DE9" w:rsidRPr="000C526D" w:rsidRDefault="00AA3DE9" w:rsidP="00854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6D">
        <w:rPr>
          <w:rFonts w:ascii="Times New Roman" w:hAnsi="Times New Roman" w:cs="Times New Roman"/>
          <w:sz w:val="24"/>
          <w:szCs w:val="24"/>
          <w:lang w:eastAsia="ru-RU"/>
        </w:rPr>
        <w:t xml:space="preserve">На резервный фонд администрации сельского поселения  для непредвиденных обстоятельств на 2024 г. и плановый период 2025 -2026 гг. запланировано по 200,0 тыс. руб. </w:t>
      </w:r>
    </w:p>
    <w:p w14:paraId="76EC8FF4" w14:textId="77777777" w:rsidR="00AA3DE9" w:rsidRPr="000C526D" w:rsidRDefault="00AA3DE9" w:rsidP="00854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F1027" w14:textId="77777777" w:rsidR="00676E55" w:rsidRPr="000C526D" w:rsidRDefault="00676E55" w:rsidP="00854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B6D10" w14:textId="175321D2" w:rsidR="00AA3DE9" w:rsidRPr="000C526D" w:rsidRDefault="00AA3DE9" w:rsidP="008540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Муниципальные программы</w:t>
      </w:r>
    </w:p>
    <w:p w14:paraId="0A73EE89" w14:textId="77777777" w:rsidR="00AA3DE9" w:rsidRPr="000C526D" w:rsidRDefault="00AA3DE9" w:rsidP="008540D7">
      <w:pPr>
        <w:spacing w:after="0" w:line="240" w:lineRule="auto"/>
        <w:ind w:left="567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счет бюджета муниципального образования сельского поселения «Выльгорт» на 2024 год и плановый период 2025-2026 годов</w:t>
      </w:r>
    </w:p>
    <w:p w14:paraId="1C92AAA7" w14:textId="77777777" w:rsidR="00AA3DE9" w:rsidRPr="000C526D" w:rsidRDefault="00AA3DE9" w:rsidP="008540D7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A99AF1" w14:textId="77777777" w:rsidR="00AA3DE9" w:rsidRPr="000C526D" w:rsidRDefault="00AA3DE9" w:rsidP="008540D7">
      <w:pPr>
        <w:spacing w:after="0" w:line="240" w:lineRule="auto"/>
        <w:ind w:left="142" w:firstLine="113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5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 финансового обеспечения реализации муниципальных программ сельского поселения «Выльгорт» составил:5677,3 тыс. рублей на 2024 год, 2904,4 тыс. рублей на 2025 год и 2026 год.</w:t>
      </w:r>
    </w:p>
    <w:p w14:paraId="22A9D3F6" w14:textId="77777777" w:rsidR="00AA3DE9" w:rsidRPr="000C526D" w:rsidRDefault="00AA3DE9" w:rsidP="008540D7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52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тыс. руб.</w:t>
      </w:r>
    </w:p>
    <w:tbl>
      <w:tblPr>
        <w:tblW w:w="10048" w:type="dxa"/>
        <w:jc w:val="center"/>
        <w:tblLook w:val="04A0" w:firstRow="1" w:lastRow="0" w:firstColumn="1" w:lastColumn="0" w:noHBand="0" w:noVBand="1"/>
      </w:tblPr>
      <w:tblGrid>
        <w:gridCol w:w="6206"/>
        <w:gridCol w:w="1248"/>
        <w:gridCol w:w="1360"/>
        <w:gridCol w:w="1234"/>
      </w:tblGrid>
      <w:tr w:rsidR="00AA3DE9" w:rsidRPr="000C526D" w14:paraId="5FC7B757" w14:textId="77777777" w:rsidTr="0033344C">
        <w:trPr>
          <w:trHeight w:val="420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57FC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D53A8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F5090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279CF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AA3DE9" w:rsidRPr="000C526D" w14:paraId="20E360F8" w14:textId="77777777" w:rsidTr="0033344C">
        <w:trPr>
          <w:trHeight w:val="765"/>
          <w:jc w:val="center"/>
        </w:trPr>
        <w:tc>
          <w:tcPr>
            <w:tcW w:w="6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66D7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«Правопорядок на территории сельского поселения «Выльгорт» на 2022-2024 годы»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2FE99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E3223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63A9D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A3DE9" w:rsidRPr="000C526D" w14:paraId="351157BE" w14:textId="77777777" w:rsidTr="0033344C">
        <w:trPr>
          <w:trHeight w:val="765"/>
          <w:jc w:val="center"/>
        </w:trPr>
        <w:tc>
          <w:tcPr>
            <w:tcW w:w="6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CBF5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"Содействие занятости населения на территории сельского поселения "Выльгорт" на 2022-2024 годы"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C42E2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E9984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42663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A3DE9" w:rsidRPr="000C526D" w14:paraId="6A513A01" w14:textId="77777777" w:rsidTr="0033344C">
        <w:trPr>
          <w:trHeight w:val="715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DB34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"Пожарная безопасность на 2022 -2024 годы муниципального образования сельского поселения "Выльгорт"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4928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79B1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16660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A3DE9" w:rsidRPr="000C526D" w14:paraId="2BCA3C4A" w14:textId="77777777" w:rsidTr="0033344C">
        <w:trPr>
          <w:trHeight w:val="715"/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1CFE" w14:textId="575E657B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на территории сельского поселения «Выльгорт» </w:t>
            </w:r>
            <w:r w:rsidR="00E5226D" w:rsidRPr="000C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2018-2026 годы»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13F1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CBF5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2904,4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653D1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2904,4</w:t>
            </w:r>
          </w:p>
        </w:tc>
      </w:tr>
      <w:tr w:rsidR="00AA3DE9" w:rsidRPr="000C526D" w14:paraId="29D41C87" w14:textId="77777777" w:rsidTr="0033344C">
        <w:trPr>
          <w:trHeight w:val="510"/>
          <w:jc w:val="center"/>
        </w:trPr>
        <w:tc>
          <w:tcPr>
            <w:tcW w:w="6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A1AD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«Молодежь сельского поселения «Выльгорт» на 2022-2024 годы»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22590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7FC99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25A04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A3DE9" w:rsidRPr="000C526D" w14:paraId="0352CA94" w14:textId="77777777" w:rsidTr="0033344C">
        <w:trPr>
          <w:trHeight w:val="765"/>
          <w:jc w:val="center"/>
        </w:trPr>
        <w:tc>
          <w:tcPr>
            <w:tcW w:w="6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2F0C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«Старшее поколение  сельского поселения «Выльгорт» на 2022-2024 годы»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4CE8E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4E658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70E57FC1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62FB63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A3DE9" w:rsidRPr="000C526D" w14:paraId="6D4DED68" w14:textId="77777777" w:rsidTr="0033344C">
        <w:trPr>
          <w:trHeight w:val="270"/>
          <w:jc w:val="center"/>
        </w:trPr>
        <w:tc>
          <w:tcPr>
            <w:tcW w:w="6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2396E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итого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1E424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A05E0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2904,4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0698C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2904,4</w:t>
            </w:r>
          </w:p>
        </w:tc>
      </w:tr>
    </w:tbl>
    <w:p w14:paraId="6199AEE8" w14:textId="77777777" w:rsidR="00AA3DE9" w:rsidRPr="000C526D" w:rsidRDefault="00AA3DE9" w:rsidP="00854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D7EB7F" w14:textId="06BFC35A" w:rsidR="00AA3DE9" w:rsidRPr="000C526D" w:rsidRDefault="00AA3DE9" w:rsidP="008540D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бюджета</w:t>
      </w:r>
      <w:r w:rsidRPr="000C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5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«Выльгорт» на 2024 год и плановый период 2025-2026 годов  определены с учетом их направленности на решение вопросов местного значения, установленных статьей 14 Федерального Закона от 06.10.2003 № 131-ФЗ «Об общих принципах организации местного самоуправления в Российской Федерации»,  требований Бюджетного кодекса Российской Федерации. Необходимость обеспечения сбалансированности бюджета потребовали пересмотра объемов и структуры бюджетных расходов на 2024 год и плановый период 2025-2026 годов и жесткой экономии бюджетных средств. Расходы бюджета прогнозировались  с учетом анализа изменения структуры расходов и отраслевых особенностей.</w:t>
      </w:r>
    </w:p>
    <w:p w14:paraId="05B60FCB" w14:textId="77777777" w:rsidR="00AA3DE9" w:rsidRPr="000C526D" w:rsidRDefault="00AA3DE9" w:rsidP="008540D7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725295" w14:textId="77777777" w:rsidR="00AA3DE9" w:rsidRPr="000C526D" w:rsidRDefault="00AA3DE9" w:rsidP="00854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Бюджетная обеспеченность по налоговым доходам  на одного жителя сельского поселения «Выльгорт» на 2022 – 2026г.г.</w:t>
      </w:r>
    </w:p>
    <w:p w14:paraId="31D70A1A" w14:textId="77777777" w:rsidR="00AA3DE9" w:rsidRPr="000C526D" w:rsidRDefault="00AA3DE9" w:rsidP="00854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056"/>
        <w:gridCol w:w="2126"/>
        <w:gridCol w:w="1215"/>
        <w:gridCol w:w="1215"/>
        <w:gridCol w:w="1215"/>
      </w:tblGrid>
      <w:tr w:rsidR="00AA3DE9" w:rsidRPr="000C526D" w14:paraId="40181DE9" w14:textId="77777777" w:rsidTr="00AA3DE9">
        <w:tc>
          <w:tcPr>
            <w:tcW w:w="3510" w:type="dxa"/>
            <w:shd w:val="clear" w:color="auto" w:fill="auto"/>
          </w:tcPr>
          <w:p w14:paraId="21AB578C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84" w:type="dxa"/>
            <w:shd w:val="clear" w:color="auto" w:fill="auto"/>
          </w:tcPr>
          <w:p w14:paraId="454A5001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2022г. отчет</w:t>
            </w:r>
          </w:p>
        </w:tc>
        <w:tc>
          <w:tcPr>
            <w:tcW w:w="2126" w:type="dxa"/>
            <w:shd w:val="clear" w:color="auto" w:fill="auto"/>
          </w:tcPr>
          <w:p w14:paraId="4EEC0E67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г.</w:t>
            </w:r>
          </w:p>
          <w:p w14:paraId="50F16FAA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215" w:type="dxa"/>
            <w:shd w:val="clear" w:color="auto" w:fill="auto"/>
          </w:tcPr>
          <w:p w14:paraId="5955BC53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г.</w:t>
            </w:r>
          </w:p>
          <w:p w14:paraId="4926A7C0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215" w:type="dxa"/>
          </w:tcPr>
          <w:p w14:paraId="6AFE444B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г.</w:t>
            </w:r>
          </w:p>
          <w:p w14:paraId="378EDF64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215" w:type="dxa"/>
          </w:tcPr>
          <w:p w14:paraId="7F1CD9C3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г.</w:t>
            </w:r>
          </w:p>
          <w:p w14:paraId="10DB1743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</w:tr>
      <w:tr w:rsidR="00AA3DE9" w:rsidRPr="000C526D" w14:paraId="63DD7BD7" w14:textId="77777777" w:rsidTr="00AA3DE9">
        <w:tc>
          <w:tcPr>
            <w:tcW w:w="3510" w:type="dxa"/>
            <w:shd w:val="clear" w:color="auto" w:fill="auto"/>
          </w:tcPr>
          <w:p w14:paraId="784052CD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чел.</w:t>
            </w:r>
          </w:p>
        </w:tc>
        <w:tc>
          <w:tcPr>
            <w:tcW w:w="284" w:type="dxa"/>
            <w:shd w:val="clear" w:color="auto" w:fill="auto"/>
          </w:tcPr>
          <w:p w14:paraId="56B57689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13539</w:t>
            </w:r>
          </w:p>
        </w:tc>
        <w:tc>
          <w:tcPr>
            <w:tcW w:w="2126" w:type="dxa"/>
            <w:shd w:val="clear" w:color="auto" w:fill="auto"/>
          </w:tcPr>
          <w:p w14:paraId="0A914D8C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13916</w:t>
            </w:r>
          </w:p>
        </w:tc>
        <w:tc>
          <w:tcPr>
            <w:tcW w:w="1215" w:type="dxa"/>
            <w:shd w:val="clear" w:color="auto" w:fill="auto"/>
          </w:tcPr>
          <w:p w14:paraId="0358BD4B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</w:t>
            </w:r>
          </w:p>
        </w:tc>
        <w:tc>
          <w:tcPr>
            <w:tcW w:w="1215" w:type="dxa"/>
          </w:tcPr>
          <w:p w14:paraId="7E629A05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1215" w:type="dxa"/>
          </w:tcPr>
          <w:p w14:paraId="27BB9F5D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14800</w:t>
            </w:r>
          </w:p>
        </w:tc>
      </w:tr>
      <w:tr w:rsidR="00AA3DE9" w:rsidRPr="000C526D" w14:paraId="2BCAC7C2" w14:textId="77777777" w:rsidTr="00AA3DE9">
        <w:tc>
          <w:tcPr>
            <w:tcW w:w="3510" w:type="dxa"/>
            <w:shd w:val="clear" w:color="auto" w:fill="auto"/>
          </w:tcPr>
          <w:p w14:paraId="42E4C4C4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 тыс. руб.</w:t>
            </w:r>
          </w:p>
        </w:tc>
        <w:tc>
          <w:tcPr>
            <w:tcW w:w="284" w:type="dxa"/>
            <w:shd w:val="clear" w:color="auto" w:fill="auto"/>
          </w:tcPr>
          <w:p w14:paraId="5D5D6EFD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36 805,4</w:t>
            </w:r>
          </w:p>
        </w:tc>
        <w:tc>
          <w:tcPr>
            <w:tcW w:w="2126" w:type="dxa"/>
            <w:shd w:val="clear" w:color="auto" w:fill="auto"/>
          </w:tcPr>
          <w:p w14:paraId="6477CD4E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26 737,4</w:t>
            </w:r>
          </w:p>
        </w:tc>
        <w:tc>
          <w:tcPr>
            <w:tcW w:w="1215" w:type="dxa"/>
            <w:shd w:val="clear" w:color="auto" w:fill="auto"/>
          </w:tcPr>
          <w:p w14:paraId="630C0AAA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32 981,0</w:t>
            </w:r>
          </w:p>
        </w:tc>
        <w:tc>
          <w:tcPr>
            <w:tcW w:w="1215" w:type="dxa"/>
          </w:tcPr>
          <w:p w14:paraId="60021A16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33 317,0</w:t>
            </w:r>
          </w:p>
        </w:tc>
        <w:tc>
          <w:tcPr>
            <w:tcW w:w="1215" w:type="dxa"/>
          </w:tcPr>
          <w:p w14:paraId="4BAFA146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33 852,0</w:t>
            </w:r>
          </w:p>
        </w:tc>
      </w:tr>
      <w:tr w:rsidR="00AA3DE9" w:rsidRPr="008540D7" w14:paraId="5E1D5352" w14:textId="77777777" w:rsidTr="00AA3DE9">
        <w:tc>
          <w:tcPr>
            <w:tcW w:w="3510" w:type="dxa"/>
            <w:shd w:val="clear" w:color="auto" w:fill="auto"/>
          </w:tcPr>
          <w:p w14:paraId="1D5E2257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Бюджетная обеспеченность по доходам на одного жителя поселения, </w:t>
            </w:r>
          </w:p>
          <w:p w14:paraId="3F58144F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84" w:type="dxa"/>
            <w:shd w:val="clear" w:color="auto" w:fill="auto"/>
          </w:tcPr>
          <w:p w14:paraId="310FF716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126" w:type="dxa"/>
            <w:shd w:val="clear" w:color="auto" w:fill="auto"/>
          </w:tcPr>
          <w:p w14:paraId="4C86DF68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15" w:type="dxa"/>
            <w:shd w:val="clear" w:color="auto" w:fill="auto"/>
          </w:tcPr>
          <w:p w14:paraId="6D357F81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15" w:type="dxa"/>
          </w:tcPr>
          <w:p w14:paraId="38697931" w14:textId="77777777" w:rsidR="00AA3DE9" w:rsidRPr="000C526D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15" w:type="dxa"/>
          </w:tcPr>
          <w:p w14:paraId="415B140F" w14:textId="77777777" w:rsidR="00AA3DE9" w:rsidRPr="008540D7" w:rsidRDefault="00AA3DE9" w:rsidP="00854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</w:tbl>
    <w:p w14:paraId="261262C2" w14:textId="77777777" w:rsidR="00AA3DE9" w:rsidRPr="00236E4A" w:rsidRDefault="00AA3DE9" w:rsidP="00854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636A85" w14:textId="77777777" w:rsidR="00AA3DE9" w:rsidRPr="00236E4A" w:rsidRDefault="00AA3DE9" w:rsidP="00854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2DD9F1" w14:textId="77777777" w:rsidR="001070E1" w:rsidRPr="00236E4A" w:rsidRDefault="001070E1" w:rsidP="008540D7">
      <w:pPr>
        <w:pStyle w:val="af3"/>
        <w:suppressAutoHyphens/>
        <w:spacing w:before="0" w:beforeAutospacing="0" w:after="0" w:afterAutospacing="0"/>
        <w:ind w:firstLine="709"/>
        <w:jc w:val="center"/>
        <w:rPr>
          <w:b/>
        </w:rPr>
      </w:pPr>
      <w:r w:rsidRPr="00236E4A">
        <w:rPr>
          <w:b/>
        </w:rPr>
        <w:t>Иные показатели</w:t>
      </w:r>
    </w:p>
    <w:p w14:paraId="040EBBD6" w14:textId="77777777" w:rsidR="001070E1" w:rsidRPr="00236E4A" w:rsidRDefault="001070E1" w:rsidP="008540D7">
      <w:pPr>
        <w:pStyle w:val="af3"/>
        <w:suppressAutoHyphens/>
        <w:spacing w:before="0" w:beforeAutospacing="0" w:after="0" w:afterAutospacing="0"/>
        <w:ind w:firstLine="709"/>
        <w:jc w:val="both"/>
        <w:rPr>
          <w:b/>
        </w:rPr>
      </w:pPr>
    </w:p>
    <w:p w14:paraId="4CD8DB42" w14:textId="77777777" w:rsidR="001070E1" w:rsidRPr="00236E4A" w:rsidRDefault="001070E1" w:rsidP="008540D7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E4A">
        <w:rPr>
          <w:rFonts w:ascii="Times New Roman" w:hAnsi="Times New Roman" w:cs="Times New Roman"/>
          <w:sz w:val="24"/>
          <w:szCs w:val="24"/>
        </w:rPr>
        <w:t>Главной целью социально-экономического развития поселения является решение задач по реализации комплекса мер по увеличению собственной доходной части, а также привлечение инвестиций, укрепление финансовой самостоятельности поселения, стабилизации доходной базы бюджета, обеспечение сбалансированности бюджета.</w:t>
      </w:r>
    </w:p>
    <w:p w14:paraId="36605BE1" w14:textId="485B9336" w:rsidR="001070E1" w:rsidRPr="00236E4A" w:rsidRDefault="001070E1" w:rsidP="008540D7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E4A">
        <w:rPr>
          <w:rFonts w:ascii="Times New Roman" w:hAnsi="Times New Roman" w:cs="Times New Roman"/>
          <w:sz w:val="24"/>
          <w:szCs w:val="24"/>
        </w:rPr>
        <w:t>Прогнозом на очередной 2024 финансовый год и плановый период 2025-2026 годы определены следующие приоритеты социально-экономического развития сельского поселения «Выльгорт»:</w:t>
      </w:r>
    </w:p>
    <w:p w14:paraId="29B1859B" w14:textId="468B17EC" w:rsidR="001070E1" w:rsidRPr="00236E4A" w:rsidRDefault="001070E1" w:rsidP="008540D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6E4A">
        <w:rPr>
          <w:rFonts w:ascii="Times New Roman" w:hAnsi="Times New Roman" w:cs="Times New Roman"/>
          <w:sz w:val="24"/>
          <w:szCs w:val="24"/>
        </w:rPr>
        <w:t>- повышение доходной части местного бюджета путем</w:t>
      </w:r>
      <w:r w:rsidR="008540D7" w:rsidRPr="00236E4A">
        <w:rPr>
          <w:rFonts w:ascii="Times New Roman" w:hAnsi="Times New Roman" w:cs="Times New Roman"/>
          <w:sz w:val="24"/>
          <w:szCs w:val="24"/>
        </w:rPr>
        <w:t xml:space="preserve"> продажи имущества, находящегося в муниципальной собственности, предоставления в аренду неиспользуемых земельных участков юридическим и физическим лицам,</w:t>
      </w:r>
      <w:r w:rsidRPr="00236E4A">
        <w:rPr>
          <w:rFonts w:ascii="Times New Roman" w:hAnsi="Times New Roman" w:cs="Times New Roman"/>
          <w:sz w:val="24"/>
          <w:szCs w:val="24"/>
        </w:rPr>
        <w:t xml:space="preserve"> проведения работы по выявлению собственников земельных участков и другого недвижимого имущества и привлечения их к налогообложению, сокращения задолженности по налогам крупных и средних предприятий и организаций поселения; проведение рейдов по контролю за соб</w:t>
      </w:r>
      <w:r w:rsidR="008540D7" w:rsidRPr="00236E4A">
        <w:rPr>
          <w:rFonts w:ascii="Times New Roman" w:hAnsi="Times New Roman" w:cs="Times New Roman"/>
          <w:sz w:val="24"/>
          <w:szCs w:val="24"/>
        </w:rPr>
        <w:t>людением правил благоустройства</w:t>
      </w:r>
      <w:r w:rsidRPr="00236E4A">
        <w:rPr>
          <w:rFonts w:ascii="Times New Roman" w:hAnsi="Times New Roman" w:cs="Times New Roman"/>
          <w:sz w:val="24"/>
          <w:szCs w:val="24"/>
        </w:rPr>
        <w:t>; вовлечение жителей в процесс принятия бюджетных решений, финансовая поддержка проектов, выработанных совместно населением и Админи</w:t>
      </w:r>
      <w:r w:rsidR="00A77214" w:rsidRPr="00236E4A">
        <w:rPr>
          <w:rFonts w:ascii="Times New Roman" w:hAnsi="Times New Roman" w:cs="Times New Roman"/>
          <w:sz w:val="24"/>
          <w:szCs w:val="24"/>
        </w:rPr>
        <w:t>страцией сельского поселения</w:t>
      </w:r>
      <w:r w:rsidRPr="00236E4A">
        <w:rPr>
          <w:rFonts w:ascii="Times New Roman" w:hAnsi="Times New Roman" w:cs="Times New Roman"/>
          <w:sz w:val="24"/>
          <w:szCs w:val="24"/>
        </w:rPr>
        <w:t>;</w:t>
      </w:r>
    </w:p>
    <w:p w14:paraId="1A5F4DFF" w14:textId="5D0C398B" w:rsidR="001070E1" w:rsidRPr="00236E4A" w:rsidRDefault="001070E1" w:rsidP="008540D7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E4A">
        <w:rPr>
          <w:rFonts w:ascii="Times New Roman" w:hAnsi="Times New Roman" w:cs="Times New Roman"/>
          <w:sz w:val="24"/>
          <w:szCs w:val="24"/>
        </w:rPr>
        <w:t>- реализация действующих программ по благоустройству, повышение безопасност</w:t>
      </w:r>
      <w:r w:rsidR="00A77214" w:rsidRPr="00236E4A">
        <w:rPr>
          <w:rFonts w:ascii="Times New Roman" w:hAnsi="Times New Roman" w:cs="Times New Roman"/>
          <w:sz w:val="24"/>
          <w:szCs w:val="24"/>
        </w:rPr>
        <w:t>и, содержание и раз</w:t>
      </w:r>
      <w:r w:rsidR="006062B0" w:rsidRPr="00236E4A">
        <w:rPr>
          <w:rFonts w:ascii="Times New Roman" w:hAnsi="Times New Roman" w:cs="Times New Roman"/>
          <w:sz w:val="24"/>
          <w:szCs w:val="24"/>
        </w:rPr>
        <w:t>витие улично-дорожной сети</w:t>
      </w:r>
      <w:r w:rsidRPr="00236E4A">
        <w:rPr>
          <w:rFonts w:ascii="Times New Roman" w:hAnsi="Times New Roman" w:cs="Times New Roman"/>
          <w:sz w:val="24"/>
          <w:szCs w:val="24"/>
        </w:rPr>
        <w:t>;</w:t>
      </w:r>
    </w:p>
    <w:p w14:paraId="553FFC70" w14:textId="1BC14DC5" w:rsidR="001070E1" w:rsidRPr="00236E4A" w:rsidRDefault="001070E1" w:rsidP="008540D7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E4A">
        <w:rPr>
          <w:rFonts w:ascii="Times New Roman" w:hAnsi="Times New Roman" w:cs="Times New Roman"/>
          <w:sz w:val="24"/>
          <w:szCs w:val="24"/>
        </w:rPr>
        <w:t xml:space="preserve">- развитие социальной сферы (реализация мероприятий по развитию культуры, спорта и молодежной политики </w:t>
      </w:r>
      <w:r w:rsidR="00A77214" w:rsidRPr="00236E4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236E4A">
        <w:rPr>
          <w:rFonts w:ascii="Times New Roman" w:hAnsi="Times New Roman" w:cs="Times New Roman"/>
          <w:sz w:val="24"/>
          <w:szCs w:val="24"/>
        </w:rPr>
        <w:t>сельского поселения);</w:t>
      </w:r>
    </w:p>
    <w:p w14:paraId="12C4357F" w14:textId="77777777" w:rsidR="001070E1" w:rsidRPr="00236E4A" w:rsidRDefault="001070E1" w:rsidP="008540D7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E4A">
        <w:rPr>
          <w:rFonts w:ascii="Times New Roman" w:hAnsi="Times New Roman" w:cs="Times New Roman"/>
          <w:sz w:val="24"/>
          <w:szCs w:val="24"/>
        </w:rPr>
        <w:t>- удовлетворение потребностей граждан в качественных муниципальных услугах, социальных гарантий и стабильности, бесперебойном функционировании всех систем жизнеобеспечения;</w:t>
      </w:r>
    </w:p>
    <w:p w14:paraId="0C4516B1" w14:textId="77777777" w:rsidR="001070E1" w:rsidRPr="00236E4A" w:rsidRDefault="001070E1" w:rsidP="008540D7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E4A">
        <w:rPr>
          <w:rFonts w:ascii="Times New Roman" w:hAnsi="Times New Roman" w:cs="Times New Roman"/>
          <w:sz w:val="24"/>
          <w:szCs w:val="24"/>
        </w:rPr>
        <w:t xml:space="preserve">- создание правовых, организационных, экономических условий для устойчивого социально-экономического развития поселения, эффективной реализации полномочий органов местного самоуправления. </w:t>
      </w:r>
    </w:p>
    <w:p w14:paraId="49D0D74F" w14:textId="6BE0C684" w:rsidR="0089675F" w:rsidRPr="00A77214" w:rsidRDefault="0089675F" w:rsidP="00AA3DE9">
      <w:pPr>
        <w:tabs>
          <w:tab w:val="left" w:pos="2694"/>
          <w:tab w:val="left" w:pos="3119"/>
          <w:tab w:val="left" w:pos="3969"/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sectPr w:rsidR="0089675F" w:rsidRPr="00A77214" w:rsidSect="00590F78">
      <w:pgSz w:w="11906" w:h="16838"/>
      <w:pgMar w:top="1134" w:right="624" w:bottom="142" w:left="964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BAA99" w14:textId="77777777" w:rsidR="008540D7" w:rsidRDefault="008540D7" w:rsidP="00621A64">
      <w:pPr>
        <w:spacing w:after="0" w:line="240" w:lineRule="auto"/>
      </w:pPr>
      <w:r>
        <w:separator/>
      </w:r>
    </w:p>
  </w:endnote>
  <w:endnote w:type="continuationSeparator" w:id="0">
    <w:p w14:paraId="6E3A53DF" w14:textId="77777777" w:rsidR="008540D7" w:rsidRDefault="008540D7" w:rsidP="0062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260B0" w14:textId="77777777" w:rsidR="008540D7" w:rsidRDefault="008540D7">
    <w:pPr>
      <w:pStyle w:val="ae"/>
    </w:pPr>
  </w:p>
  <w:p w14:paraId="13041AE7" w14:textId="77777777" w:rsidR="008540D7" w:rsidRDefault="008540D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55CBC" w14:textId="77777777" w:rsidR="008540D7" w:rsidRDefault="008540D7" w:rsidP="00621A64">
      <w:pPr>
        <w:spacing w:after="0" w:line="240" w:lineRule="auto"/>
      </w:pPr>
      <w:r>
        <w:separator/>
      </w:r>
    </w:p>
  </w:footnote>
  <w:footnote w:type="continuationSeparator" w:id="0">
    <w:p w14:paraId="54A49126" w14:textId="77777777" w:rsidR="008540D7" w:rsidRDefault="008540D7" w:rsidP="00621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B99340"/>
    <w:multiLevelType w:val="hybridMultilevel"/>
    <w:tmpl w:val="7AE1E47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AA42CB1"/>
    <w:multiLevelType w:val="hybridMultilevel"/>
    <w:tmpl w:val="DC1D63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BCCEBA8"/>
    <w:multiLevelType w:val="hybridMultilevel"/>
    <w:tmpl w:val="3CE055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A4764F"/>
    <w:multiLevelType w:val="hybridMultilevel"/>
    <w:tmpl w:val="954AA57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566D9"/>
    <w:multiLevelType w:val="hybridMultilevel"/>
    <w:tmpl w:val="0A1DE5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4CF6D65"/>
    <w:multiLevelType w:val="hybridMultilevel"/>
    <w:tmpl w:val="3C38B830"/>
    <w:lvl w:ilvl="0" w:tplc="1298CB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967A4"/>
    <w:multiLevelType w:val="hybridMultilevel"/>
    <w:tmpl w:val="F4C00574"/>
    <w:lvl w:ilvl="0" w:tplc="589E1FD8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A638FB"/>
    <w:multiLevelType w:val="hybridMultilevel"/>
    <w:tmpl w:val="8EC82916"/>
    <w:lvl w:ilvl="0" w:tplc="91700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B8C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C82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3CF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541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283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8CC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F88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BC4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ECBD3B6"/>
    <w:multiLevelType w:val="hybridMultilevel"/>
    <w:tmpl w:val="7E3281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2C74534"/>
    <w:multiLevelType w:val="hybridMultilevel"/>
    <w:tmpl w:val="9FCE1498"/>
    <w:lvl w:ilvl="0" w:tplc="8F063E84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321CD8"/>
    <w:multiLevelType w:val="hybridMultilevel"/>
    <w:tmpl w:val="95348810"/>
    <w:lvl w:ilvl="0" w:tplc="5F720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B66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488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74A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4AE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F00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CC4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161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EE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348160D"/>
    <w:multiLevelType w:val="hybridMultilevel"/>
    <w:tmpl w:val="8870948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B56E1"/>
    <w:multiLevelType w:val="hybridMultilevel"/>
    <w:tmpl w:val="30A6D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7D72"/>
    <w:multiLevelType w:val="hybridMultilevel"/>
    <w:tmpl w:val="0F36E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85A0F"/>
    <w:multiLevelType w:val="hybridMultilevel"/>
    <w:tmpl w:val="8526780C"/>
    <w:lvl w:ilvl="0" w:tplc="07CED69C">
      <w:start w:val="1"/>
      <w:numFmt w:val="bullet"/>
      <w:lvlText w:val="▪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BA1485"/>
    <w:multiLevelType w:val="hybridMultilevel"/>
    <w:tmpl w:val="E0EEC46E"/>
    <w:lvl w:ilvl="0" w:tplc="5F28D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D47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C67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68F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30B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02A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BA80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3A5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72B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30B0605"/>
    <w:multiLevelType w:val="hybridMultilevel"/>
    <w:tmpl w:val="C945107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46762D1"/>
    <w:multiLevelType w:val="hybridMultilevel"/>
    <w:tmpl w:val="85D01BF8"/>
    <w:lvl w:ilvl="0" w:tplc="5A747CF0">
      <w:start w:val="1"/>
      <w:numFmt w:val="decimal"/>
      <w:lvlText w:val="%1."/>
      <w:lvlJc w:val="left"/>
      <w:pPr>
        <w:ind w:left="720" w:hanging="360"/>
      </w:pPr>
      <w:rPr>
        <w:rFonts w:eastAsia="A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6746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8317212">
    <w:abstractNumId w:val="4"/>
  </w:num>
  <w:num w:numId="3" w16cid:durableId="546916331">
    <w:abstractNumId w:val="0"/>
  </w:num>
  <w:num w:numId="4" w16cid:durableId="1134326395">
    <w:abstractNumId w:val="1"/>
  </w:num>
  <w:num w:numId="5" w16cid:durableId="985473746">
    <w:abstractNumId w:val="16"/>
  </w:num>
  <w:num w:numId="6" w16cid:durableId="1187598372">
    <w:abstractNumId w:val="2"/>
  </w:num>
  <w:num w:numId="7" w16cid:durableId="780993202">
    <w:abstractNumId w:val="8"/>
  </w:num>
  <w:num w:numId="8" w16cid:durableId="1919948223">
    <w:abstractNumId w:val="5"/>
  </w:num>
  <w:num w:numId="9" w16cid:durableId="47733265">
    <w:abstractNumId w:val="14"/>
  </w:num>
  <w:num w:numId="10" w16cid:durableId="143284372">
    <w:abstractNumId w:val="12"/>
  </w:num>
  <w:num w:numId="11" w16cid:durableId="1005746077">
    <w:abstractNumId w:val="17"/>
  </w:num>
  <w:num w:numId="12" w16cid:durableId="9119356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460491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118601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238065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102168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64521730">
    <w:abstractNumId w:val="10"/>
  </w:num>
  <w:num w:numId="18" w16cid:durableId="1600406771">
    <w:abstractNumId w:val="7"/>
  </w:num>
  <w:num w:numId="19" w16cid:durableId="20604737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0E3"/>
    <w:rsid w:val="000007C8"/>
    <w:rsid w:val="0000651C"/>
    <w:rsid w:val="000065BE"/>
    <w:rsid w:val="000068DC"/>
    <w:rsid w:val="00006C84"/>
    <w:rsid w:val="00010762"/>
    <w:rsid w:val="00014855"/>
    <w:rsid w:val="00014EF2"/>
    <w:rsid w:val="000179F5"/>
    <w:rsid w:val="000227CD"/>
    <w:rsid w:val="00023429"/>
    <w:rsid w:val="00023EB3"/>
    <w:rsid w:val="00024610"/>
    <w:rsid w:val="00024758"/>
    <w:rsid w:val="00027102"/>
    <w:rsid w:val="000301B7"/>
    <w:rsid w:val="00031CF8"/>
    <w:rsid w:val="00033CFE"/>
    <w:rsid w:val="000342A7"/>
    <w:rsid w:val="000434D0"/>
    <w:rsid w:val="00043B79"/>
    <w:rsid w:val="00044A5A"/>
    <w:rsid w:val="0004587A"/>
    <w:rsid w:val="0005118D"/>
    <w:rsid w:val="000526A8"/>
    <w:rsid w:val="000558E4"/>
    <w:rsid w:val="0005597B"/>
    <w:rsid w:val="0005770F"/>
    <w:rsid w:val="000627E6"/>
    <w:rsid w:val="00063A3D"/>
    <w:rsid w:val="0006505A"/>
    <w:rsid w:val="000659D8"/>
    <w:rsid w:val="000677DF"/>
    <w:rsid w:val="0007057B"/>
    <w:rsid w:val="0007516E"/>
    <w:rsid w:val="00077730"/>
    <w:rsid w:val="00080AEF"/>
    <w:rsid w:val="00080F82"/>
    <w:rsid w:val="000821CD"/>
    <w:rsid w:val="0008221E"/>
    <w:rsid w:val="000912DA"/>
    <w:rsid w:val="000926E3"/>
    <w:rsid w:val="0009432A"/>
    <w:rsid w:val="0009503B"/>
    <w:rsid w:val="00095AF5"/>
    <w:rsid w:val="00096691"/>
    <w:rsid w:val="00096A71"/>
    <w:rsid w:val="00096AD9"/>
    <w:rsid w:val="000A031A"/>
    <w:rsid w:val="000A2D59"/>
    <w:rsid w:val="000A5317"/>
    <w:rsid w:val="000A6113"/>
    <w:rsid w:val="000A6420"/>
    <w:rsid w:val="000A654F"/>
    <w:rsid w:val="000A6E19"/>
    <w:rsid w:val="000A75BB"/>
    <w:rsid w:val="000A77EB"/>
    <w:rsid w:val="000A7907"/>
    <w:rsid w:val="000B1E90"/>
    <w:rsid w:val="000B4251"/>
    <w:rsid w:val="000B4A3E"/>
    <w:rsid w:val="000B7169"/>
    <w:rsid w:val="000C0119"/>
    <w:rsid w:val="000C11A8"/>
    <w:rsid w:val="000C4101"/>
    <w:rsid w:val="000C526D"/>
    <w:rsid w:val="000C5BA8"/>
    <w:rsid w:val="000C5D10"/>
    <w:rsid w:val="000D0BBE"/>
    <w:rsid w:val="000D3389"/>
    <w:rsid w:val="000D41FA"/>
    <w:rsid w:val="000D52F1"/>
    <w:rsid w:val="000D53F4"/>
    <w:rsid w:val="000D5428"/>
    <w:rsid w:val="000D5E35"/>
    <w:rsid w:val="000D66DA"/>
    <w:rsid w:val="000E0819"/>
    <w:rsid w:val="000E0D7D"/>
    <w:rsid w:val="000E1B2B"/>
    <w:rsid w:val="000E23C8"/>
    <w:rsid w:val="000E28AE"/>
    <w:rsid w:val="000E45D1"/>
    <w:rsid w:val="000F0F73"/>
    <w:rsid w:val="000F1A22"/>
    <w:rsid w:val="000F1F3E"/>
    <w:rsid w:val="000F4212"/>
    <w:rsid w:val="000F7B65"/>
    <w:rsid w:val="00100997"/>
    <w:rsid w:val="00100CC9"/>
    <w:rsid w:val="0010296F"/>
    <w:rsid w:val="001035D2"/>
    <w:rsid w:val="00103CCA"/>
    <w:rsid w:val="001056EC"/>
    <w:rsid w:val="001070E1"/>
    <w:rsid w:val="00112FE0"/>
    <w:rsid w:val="00113D5B"/>
    <w:rsid w:val="0011434F"/>
    <w:rsid w:val="00116684"/>
    <w:rsid w:val="001171F8"/>
    <w:rsid w:val="00124E59"/>
    <w:rsid w:val="001251E6"/>
    <w:rsid w:val="00125743"/>
    <w:rsid w:val="00127D8F"/>
    <w:rsid w:val="00127DC6"/>
    <w:rsid w:val="001323DF"/>
    <w:rsid w:val="00133005"/>
    <w:rsid w:val="00135086"/>
    <w:rsid w:val="001356FF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670"/>
    <w:rsid w:val="00152A8E"/>
    <w:rsid w:val="0015660E"/>
    <w:rsid w:val="00156DDE"/>
    <w:rsid w:val="001574F8"/>
    <w:rsid w:val="00157653"/>
    <w:rsid w:val="001637FF"/>
    <w:rsid w:val="00163AA4"/>
    <w:rsid w:val="001720AC"/>
    <w:rsid w:val="001730B1"/>
    <w:rsid w:val="00173A19"/>
    <w:rsid w:val="00173F2A"/>
    <w:rsid w:val="0018227F"/>
    <w:rsid w:val="001826A8"/>
    <w:rsid w:val="001826F1"/>
    <w:rsid w:val="001839C1"/>
    <w:rsid w:val="00187B50"/>
    <w:rsid w:val="00192B76"/>
    <w:rsid w:val="00193133"/>
    <w:rsid w:val="00193E40"/>
    <w:rsid w:val="001968E7"/>
    <w:rsid w:val="00196FFD"/>
    <w:rsid w:val="001979E4"/>
    <w:rsid w:val="001A2B39"/>
    <w:rsid w:val="001A33D9"/>
    <w:rsid w:val="001A3492"/>
    <w:rsid w:val="001A35C5"/>
    <w:rsid w:val="001A35DC"/>
    <w:rsid w:val="001A4283"/>
    <w:rsid w:val="001B00F6"/>
    <w:rsid w:val="001B4A2F"/>
    <w:rsid w:val="001B592A"/>
    <w:rsid w:val="001B5C54"/>
    <w:rsid w:val="001B7EA4"/>
    <w:rsid w:val="001C12AC"/>
    <w:rsid w:val="001C16D6"/>
    <w:rsid w:val="001C179C"/>
    <w:rsid w:val="001C5AAA"/>
    <w:rsid w:val="001C63F8"/>
    <w:rsid w:val="001C6AC5"/>
    <w:rsid w:val="001D0A2D"/>
    <w:rsid w:val="001D0BEF"/>
    <w:rsid w:val="001D2562"/>
    <w:rsid w:val="001D3546"/>
    <w:rsid w:val="001D3874"/>
    <w:rsid w:val="001D38E5"/>
    <w:rsid w:val="001D76D9"/>
    <w:rsid w:val="001E1AF7"/>
    <w:rsid w:val="001E2083"/>
    <w:rsid w:val="001E32FD"/>
    <w:rsid w:val="001E33FB"/>
    <w:rsid w:val="001E3FF3"/>
    <w:rsid w:val="001E425B"/>
    <w:rsid w:val="001E6057"/>
    <w:rsid w:val="001F005F"/>
    <w:rsid w:val="001F0DC8"/>
    <w:rsid w:val="001F226C"/>
    <w:rsid w:val="00201717"/>
    <w:rsid w:val="00205646"/>
    <w:rsid w:val="002068F6"/>
    <w:rsid w:val="00207040"/>
    <w:rsid w:val="0021051A"/>
    <w:rsid w:val="00210B06"/>
    <w:rsid w:val="00211EEA"/>
    <w:rsid w:val="0021481F"/>
    <w:rsid w:val="00214931"/>
    <w:rsid w:val="002163D0"/>
    <w:rsid w:val="002163FF"/>
    <w:rsid w:val="002211E6"/>
    <w:rsid w:val="00222BFA"/>
    <w:rsid w:val="00223B2A"/>
    <w:rsid w:val="00224141"/>
    <w:rsid w:val="00226D60"/>
    <w:rsid w:val="002279EF"/>
    <w:rsid w:val="0023342E"/>
    <w:rsid w:val="00236B9B"/>
    <w:rsid w:val="00236E4A"/>
    <w:rsid w:val="0023725D"/>
    <w:rsid w:val="00237BC1"/>
    <w:rsid w:val="00241BE4"/>
    <w:rsid w:val="00242B5B"/>
    <w:rsid w:val="00242EC1"/>
    <w:rsid w:val="002461F5"/>
    <w:rsid w:val="00257521"/>
    <w:rsid w:val="0026353C"/>
    <w:rsid w:val="00264E57"/>
    <w:rsid w:val="00270898"/>
    <w:rsid w:val="00275D73"/>
    <w:rsid w:val="00275E99"/>
    <w:rsid w:val="00281790"/>
    <w:rsid w:val="00284796"/>
    <w:rsid w:val="00286777"/>
    <w:rsid w:val="00287423"/>
    <w:rsid w:val="0028788E"/>
    <w:rsid w:val="00290385"/>
    <w:rsid w:val="00295FB9"/>
    <w:rsid w:val="00296027"/>
    <w:rsid w:val="002963C0"/>
    <w:rsid w:val="002A277E"/>
    <w:rsid w:val="002A4A29"/>
    <w:rsid w:val="002B2247"/>
    <w:rsid w:val="002B24DB"/>
    <w:rsid w:val="002B292A"/>
    <w:rsid w:val="002B3D28"/>
    <w:rsid w:val="002B3E66"/>
    <w:rsid w:val="002B5BB9"/>
    <w:rsid w:val="002B61FD"/>
    <w:rsid w:val="002B6DFE"/>
    <w:rsid w:val="002C376F"/>
    <w:rsid w:val="002C7790"/>
    <w:rsid w:val="002D0371"/>
    <w:rsid w:val="002D3273"/>
    <w:rsid w:val="002D3439"/>
    <w:rsid w:val="002D3B7D"/>
    <w:rsid w:val="002E0CEC"/>
    <w:rsid w:val="002E30A1"/>
    <w:rsid w:val="002E73FF"/>
    <w:rsid w:val="002F44F5"/>
    <w:rsid w:val="002F4A5A"/>
    <w:rsid w:val="002F629A"/>
    <w:rsid w:val="002F6690"/>
    <w:rsid w:val="002F68B7"/>
    <w:rsid w:val="002F7509"/>
    <w:rsid w:val="002F7CDE"/>
    <w:rsid w:val="00300656"/>
    <w:rsid w:val="00303BEA"/>
    <w:rsid w:val="003052C8"/>
    <w:rsid w:val="003101EC"/>
    <w:rsid w:val="003107B8"/>
    <w:rsid w:val="00314F1B"/>
    <w:rsid w:val="00315F95"/>
    <w:rsid w:val="00316854"/>
    <w:rsid w:val="003207D9"/>
    <w:rsid w:val="00321242"/>
    <w:rsid w:val="003232B3"/>
    <w:rsid w:val="00323A30"/>
    <w:rsid w:val="00323F5E"/>
    <w:rsid w:val="00325291"/>
    <w:rsid w:val="00327103"/>
    <w:rsid w:val="00327244"/>
    <w:rsid w:val="0033080F"/>
    <w:rsid w:val="0033344C"/>
    <w:rsid w:val="003338AB"/>
    <w:rsid w:val="00336875"/>
    <w:rsid w:val="00336F22"/>
    <w:rsid w:val="00340B9E"/>
    <w:rsid w:val="0034102A"/>
    <w:rsid w:val="003438BC"/>
    <w:rsid w:val="00343F7C"/>
    <w:rsid w:val="00344D26"/>
    <w:rsid w:val="00347275"/>
    <w:rsid w:val="00347C63"/>
    <w:rsid w:val="00351926"/>
    <w:rsid w:val="003522F3"/>
    <w:rsid w:val="00352375"/>
    <w:rsid w:val="0035531C"/>
    <w:rsid w:val="00355A3B"/>
    <w:rsid w:val="00357056"/>
    <w:rsid w:val="00364180"/>
    <w:rsid w:val="00365996"/>
    <w:rsid w:val="003669D4"/>
    <w:rsid w:val="003722D6"/>
    <w:rsid w:val="003749AB"/>
    <w:rsid w:val="00375343"/>
    <w:rsid w:val="0037576F"/>
    <w:rsid w:val="003771AC"/>
    <w:rsid w:val="00382BB6"/>
    <w:rsid w:val="00383643"/>
    <w:rsid w:val="00383880"/>
    <w:rsid w:val="00384059"/>
    <w:rsid w:val="00384586"/>
    <w:rsid w:val="0038594D"/>
    <w:rsid w:val="00385F22"/>
    <w:rsid w:val="00392458"/>
    <w:rsid w:val="003924E4"/>
    <w:rsid w:val="00395776"/>
    <w:rsid w:val="003A2DAE"/>
    <w:rsid w:val="003A332D"/>
    <w:rsid w:val="003A37DC"/>
    <w:rsid w:val="003A3CEB"/>
    <w:rsid w:val="003A4F9E"/>
    <w:rsid w:val="003A5606"/>
    <w:rsid w:val="003B54C1"/>
    <w:rsid w:val="003B7FFC"/>
    <w:rsid w:val="003C3EA7"/>
    <w:rsid w:val="003C4AE5"/>
    <w:rsid w:val="003C5A84"/>
    <w:rsid w:val="003C5E31"/>
    <w:rsid w:val="003C6180"/>
    <w:rsid w:val="003D21B5"/>
    <w:rsid w:val="003D2DB1"/>
    <w:rsid w:val="003D502B"/>
    <w:rsid w:val="003D54A2"/>
    <w:rsid w:val="003D634F"/>
    <w:rsid w:val="003D6794"/>
    <w:rsid w:val="003E11C8"/>
    <w:rsid w:val="003E1244"/>
    <w:rsid w:val="003E307A"/>
    <w:rsid w:val="003F07AC"/>
    <w:rsid w:val="003F0F82"/>
    <w:rsid w:val="003F1918"/>
    <w:rsid w:val="003F5A2E"/>
    <w:rsid w:val="00401A65"/>
    <w:rsid w:val="00402176"/>
    <w:rsid w:val="00402D81"/>
    <w:rsid w:val="00404676"/>
    <w:rsid w:val="00405BF5"/>
    <w:rsid w:val="004063F0"/>
    <w:rsid w:val="00406952"/>
    <w:rsid w:val="00417D21"/>
    <w:rsid w:val="00424791"/>
    <w:rsid w:val="00426977"/>
    <w:rsid w:val="00430A01"/>
    <w:rsid w:val="00432142"/>
    <w:rsid w:val="00443EDA"/>
    <w:rsid w:val="00445577"/>
    <w:rsid w:val="00445B63"/>
    <w:rsid w:val="0044661A"/>
    <w:rsid w:val="004471E7"/>
    <w:rsid w:val="00454B70"/>
    <w:rsid w:val="00456F2A"/>
    <w:rsid w:val="004578F8"/>
    <w:rsid w:val="0046115D"/>
    <w:rsid w:val="00461318"/>
    <w:rsid w:val="00462AB8"/>
    <w:rsid w:val="00463A75"/>
    <w:rsid w:val="00463BE6"/>
    <w:rsid w:val="004642C6"/>
    <w:rsid w:val="0046441C"/>
    <w:rsid w:val="0046516F"/>
    <w:rsid w:val="00465520"/>
    <w:rsid w:val="00465DB5"/>
    <w:rsid w:val="00470927"/>
    <w:rsid w:val="00471BFF"/>
    <w:rsid w:val="00472162"/>
    <w:rsid w:val="004736E1"/>
    <w:rsid w:val="00473A44"/>
    <w:rsid w:val="0047452D"/>
    <w:rsid w:val="00476770"/>
    <w:rsid w:val="00476A41"/>
    <w:rsid w:val="0048197B"/>
    <w:rsid w:val="00481B03"/>
    <w:rsid w:val="004827A2"/>
    <w:rsid w:val="00483A1C"/>
    <w:rsid w:val="00483EB1"/>
    <w:rsid w:val="004855EE"/>
    <w:rsid w:val="00486CC3"/>
    <w:rsid w:val="00490532"/>
    <w:rsid w:val="00490A3E"/>
    <w:rsid w:val="00494383"/>
    <w:rsid w:val="00494E7D"/>
    <w:rsid w:val="004977E2"/>
    <w:rsid w:val="004A1261"/>
    <w:rsid w:val="004A1449"/>
    <w:rsid w:val="004A2F2F"/>
    <w:rsid w:val="004A6049"/>
    <w:rsid w:val="004A708D"/>
    <w:rsid w:val="004A7308"/>
    <w:rsid w:val="004B09BC"/>
    <w:rsid w:val="004B1869"/>
    <w:rsid w:val="004B19E3"/>
    <w:rsid w:val="004B2CF7"/>
    <w:rsid w:val="004B55B5"/>
    <w:rsid w:val="004B65F3"/>
    <w:rsid w:val="004B714B"/>
    <w:rsid w:val="004C4C64"/>
    <w:rsid w:val="004C4E98"/>
    <w:rsid w:val="004C7F24"/>
    <w:rsid w:val="004D1F1E"/>
    <w:rsid w:val="004D3F7B"/>
    <w:rsid w:val="004D5947"/>
    <w:rsid w:val="004D6FE0"/>
    <w:rsid w:val="004D7B02"/>
    <w:rsid w:val="004E0351"/>
    <w:rsid w:val="004E1721"/>
    <w:rsid w:val="004E317B"/>
    <w:rsid w:val="004E7060"/>
    <w:rsid w:val="004F0C93"/>
    <w:rsid w:val="004F2239"/>
    <w:rsid w:val="004F490A"/>
    <w:rsid w:val="004F5369"/>
    <w:rsid w:val="004F5937"/>
    <w:rsid w:val="004F693B"/>
    <w:rsid w:val="004F6A06"/>
    <w:rsid w:val="0050043B"/>
    <w:rsid w:val="00501026"/>
    <w:rsid w:val="005015EA"/>
    <w:rsid w:val="00506248"/>
    <w:rsid w:val="005142D8"/>
    <w:rsid w:val="00517F14"/>
    <w:rsid w:val="00522247"/>
    <w:rsid w:val="005231CE"/>
    <w:rsid w:val="0052334E"/>
    <w:rsid w:val="00523A4F"/>
    <w:rsid w:val="00524B71"/>
    <w:rsid w:val="005277AA"/>
    <w:rsid w:val="00536368"/>
    <w:rsid w:val="0054156B"/>
    <w:rsid w:val="00543300"/>
    <w:rsid w:val="0054707B"/>
    <w:rsid w:val="00556217"/>
    <w:rsid w:val="0055662B"/>
    <w:rsid w:val="00556DB8"/>
    <w:rsid w:val="00556F04"/>
    <w:rsid w:val="00560B54"/>
    <w:rsid w:val="0056297B"/>
    <w:rsid w:val="00562C1E"/>
    <w:rsid w:val="005636D8"/>
    <w:rsid w:val="005734F0"/>
    <w:rsid w:val="00573E7E"/>
    <w:rsid w:val="005746BC"/>
    <w:rsid w:val="00577912"/>
    <w:rsid w:val="00580AAE"/>
    <w:rsid w:val="005817DD"/>
    <w:rsid w:val="00583EA9"/>
    <w:rsid w:val="005845AF"/>
    <w:rsid w:val="005867F0"/>
    <w:rsid w:val="00590803"/>
    <w:rsid w:val="00590F78"/>
    <w:rsid w:val="0059153D"/>
    <w:rsid w:val="0059264B"/>
    <w:rsid w:val="00592CCE"/>
    <w:rsid w:val="00593249"/>
    <w:rsid w:val="00594D74"/>
    <w:rsid w:val="00594D7B"/>
    <w:rsid w:val="005953C3"/>
    <w:rsid w:val="00595FA1"/>
    <w:rsid w:val="0059762B"/>
    <w:rsid w:val="005A51FC"/>
    <w:rsid w:val="005A5CEE"/>
    <w:rsid w:val="005A66E3"/>
    <w:rsid w:val="005B03E2"/>
    <w:rsid w:val="005B08B7"/>
    <w:rsid w:val="005B0F9D"/>
    <w:rsid w:val="005B23AD"/>
    <w:rsid w:val="005B28D9"/>
    <w:rsid w:val="005B3527"/>
    <w:rsid w:val="005B4295"/>
    <w:rsid w:val="005B5FBA"/>
    <w:rsid w:val="005B647F"/>
    <w:rsid w:val="005B72F1"/>
    <w:rsid w:val="005C061E"/>
    <w:rsid w:val="005C19E2"/>
    <w:rsid w:val="005C1BBE"/>
    <w:rsid w:val="005C35B9"/>
    <w:rsid w:val="005C57AB"/>
    <w:rsid w:val="005C58CC"/>
    <w:rsid w:val="005C5B22"/>
    <w:rsid w:val="005D181B"/>
    <w:rsid w:val="005D3CCC"/>
    <w:rsid w:val="005D41E8"/>
    <w:rsid w:val="005D5AE3"/>
    <w:rsid w:val="005D5CFA"/>
    <w:rsid w:val="005D7974"/>
    <w:rsid w:val="005E13EC"/>
    <w:rsid w:val="005E1569"/>
    <w:rsid w:val="005E4CB0"/>
    <w:rsid w:val="005E7428"/>
    <w:rsid w:val="005F025B"/>
    <w:rsid w:val="005F0BE0"/>
    <w:rsid w:val="005F2AC0"/>
    <w:rsid w:val="005F4468"/>
    <w:rsid w:val="005F6065"/>
    <w:rsid w:val="005F623C"/>
    <w:rsid w:val="006008B6"/>
    <w:rsid w:val="00600E73"/>
    <w:rsid w:val="00600F9D"/>
    <w:rsid w:val="00602697"/>
    <w:rsid w:val="006033D6"/>
    <w:rsid w:val="006061EF"/>
    <w:rsid w:val="006062B0"/>
    <w:rsid w:val="00610383"/>
    <w:rsid w:val="00610BB0"/>
    <w:rsid w:val="0061142E"/>
    <w:rsid w:val="006131AE"/>
    <w:rsid w:val="006179C9"/>
    <w:rsid w:val="00621A64"/>
    <w:rsid w:val="00621BC9"/>
    <w:rsid w:val="00623713"/>
    <w:rsid w:val="006254F4"/>
    <w:rsid w:val="006304F6"/>
    <w:rsid w:val="00630801"/>
    <w:rsid w:val="00630EC7"/>
    <w:rsid w:val="0063143A"/>
    <w:rsid w:val="00634471"/>
    <w:rsid w:val="0063473B"/>
    <w:rsid w:val="00635E0E"/>
    <w:rsid w:val="006368CF"/>
    <w:rsid w:val="00643E28"/>
    <w:rsid w:val="0064672C"/>
    <w:rsid w:val="00646ABE"/>
    <w:rsid w:val="0064752F"/>
    <w:rsid w:val="00650379"/>
    <w:rsid w:val="0065215A"/>
    <w:rsid w:val="006535A9"/>
    <w:rsid w:val="00653D1F"/>
    <w:rsid w:val="0065498F"/>
    <w:rsid w:val="006561BF"/>
    <w:rsid w:val="00656E26"/>
    <w:rsid w:val="00657D53"/>
    <w:rsid w:val="00660929"/>
    <w:rsid w:val="00660CB8"/>
    <w:rsid w:val="00661D60"/>
    <w:rsid w:val="0066422F"/>
    <w:rsid w:val="0066438B"/>
    <w:rsid w:val="0066502F"/>
    <w:rsid w:val="00666C6C"/>
    <w:rsid w:val="006726DB"/>
    <w:rsid w:val="00672DF5"/>
    <w:rsid w:val="00674D64"/>
    <w:rsid w:val="0067594C"/>
    <w:rsid w:val="0067672F"/>
    <w:rsid w:val="00676E55"/>
    <w:rsid w:val="00677448"/>
    <w:rsid w:val="0068115F"/>
    <w:rsid w:val="0068211C"/>
    <w:rsid w:val="00685AA6"/>
    <w:rsid w:val="00686B62"/>
    <w:rsid w:val="006910F0"/>
    <w:rsid w:val="0069304B"/>
    <w:rsid w:val="00693161"/>
    <w:rsid w:val="00693205"/>
    <w:rsid w:val="00695A1B"/>
    <w:rsid w:val="00695F67"/>
    <w:rsid w:val="006A09CF"/>
    <w:rsid w:val="006A0CF8"/>
    <w:rsid w:val="006A21B6"/>
    <w:rsid w:val="006A63A7"/>
    <w:rsid w:val="006B2819"/>
    <w:rsid w:val="006B2ECD"/>
    <w:rsid w:val="006B3635"/>
    <w:rsid w:val="006B4548"/>
    <w:rsid w:val="006B74AB"/>
    <w:rsid w:val="006C05B1"/>
    <w:rsid w:val="006C1C43"/>
    <w:rsid w:val="006C1F3C"/>
    <w:rsid w:val="006C3246"/>
    <w:rsid w:val="006C3EC3"/>
    <w:rsid w:val="006C58C4"/>
    <w:rsid w:val="006C5C5A"/>
    <w:rsid w:val="006C60A4"/>
    <w:rsid w:val="006C7F58"/>
    <w:rsid w:val="006D0CB1"/>
    <w:rsid w:val="006D11E6"/>
    <w:rsid w:val="006D1ACF"/>
    <w:rsid w:val="006D5354"/>
    <w:rsid w:val="006D5373"/>
    <w:rsid w:val="006D59EE"/>
    <w:rsid w:val="006D5EA6"/>
    <w:rsid w:val="006D7123"/>
    <w:rsid w:val="006E04F3"/>
    <w:rsid w:val="006E2692"/>
    <w:rsid w:val="006E2C7D"/>
    <w:rsid w:val="006E30ED"/>
    <w:rsid w:val="006E34E1"/>
    <w:rsid w:val="006E39BA"/>
    <w:rsid w:val="006E6632"/>
    <w:rsid w:val="006F1C22"/>
    <w:rsid w:val="006F252C"/>
    <w:rsid w:val="006F3187"/>
    <w:rsid w:val="006F370D"/>
    <w:rsid w:val="006F38C4"/>
    <w:rsid w:val="006F3CA6"/>
    <w:rsid w:val="006F42E9"/>
    <w:rsid w:val="006F52CC"/>
    <w:rsid w:val="006F65A1"/>
    <w:rsid w:val="00700A99"/>
    <w:rsid w:val="00706D48"/>
    <w:rsid w:val="00707DB6"/>
    <w:rsid w:val="0071360E"/>
    <w:rsid w:val="00722346"/>
    <w:rsid w:val="007240FA"/>
    <w:rsid w:val="0072539C"/>
    <w:rsid w:val="0072580F"/>
    <w:rsid w:val="0072584A"/>
    <w:rsid w:val="007271FB"/>
    <w:rsid w:val="00727914"/>
    <w:rsid w:val="00730A4D"/>
    <w:rsid w:val="0073249A"/>
    <w:rsid w:val="0073367A"/>
    <w:rsid w:val="00734D44"/>
    <w:rsid w:val="00743EFD"/>
    <w:rsid w:val="007464C7"/>
    <w:rsid w:val="00747C07"/>
    <w:rsid w:val="00752634"/>
    <w:rsid w:val="0075295B"/>
    <w:rsid w:val="007529A5"/>
    <w:rsid w:val="007530F5"/>
    <w:rsid w:val="0075310E"/>
    <w:rsid w:val="007544EF"/>
    <w:rsid w:val="007554AE"/>
    <w:rsid w:val="0076514D"/>
    <w:rsid w:val="00770CCB"/>
    <w:rsid w:val="007722ED"/>
    <w:rsid w:val="00772306"/>
    <w:rsid w:val="007725FA"/>
    <w:rsid w:val="007729F8"/>
    <w:rsid w:val="00775A65"/>
    <w:rsid w:val="00777EAB"/>
    <w:rsid w:val="007857F3"/>
    <w:rsid w:val="00790CD0"/>
    <w:rsid w:val="00791F3A"/>
    <w:rsid w:val="00794CB7"/>
    <w:rsid w:val="00795E2A"/>
    <w:rsid w:val="007A0697"/>
    <w:rsid w:val="007A18DB"/>
    <w:rsid w:val="007A32E0"/>
    <w:rsid w:val="007A3E48"/>
    <w:rsid w:val="007A742F"/>
    <w:rsid w:val="007B10A0"/>
    <w:rsid w:val="007B14B9"/>
    <w:rsid w:val="007B190F"/>
    <w:rsid w:val="007B62FB"/>
    <w:rsid w:val="007C6F4B"/>
    <w:rsid w:val="007D6663"/>
    <w:rsid w:val="007E0464"/>
    <w:rsid w:val="007E0D5C"/>
    <w:rsid w:val="007E163F"/>
    <w:rsid w:val="007E2538"/>
    <w:rsid w:val="007F1AC5"/>
    <w:rsid w:val="007F4A8A"/>
    <w:rsid w:val="007F4F04"/>
    <w:rsid w:val="007F564E"/>
    <w:rsid w:val="007F737E"/>
    <w:rsid w:val="00800374"/>
    <w:rsid w:val="00801720"/>
    <w:rsid w:val="0080287F"/>
    <w:rsid w:val="00804738"/>
    <w:rsid w:val="008060B5"/>
    <w:rsid w:val="00807B24"/>
    <w:rsid w:val="00807B3A"/>
    <w:rsid w:val="00810A4B"/>
    <w:rsid w:val="00811D51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0ED8"/>
    <w:rsid w:val="0083202B"/>
    <w:rsid w:val="00834AC7"/>
    <w:rsid w:val="008374BB"/>
    <w:rsid w:val="008427C8"/>
    <w:rsid w:val="00843849"/>
    <w:rsid w:val="00843935"/>
    <w:rsid w:val="008461EE"/>
    <w:rsid w:val="00846C14"/>
    <w:rsid w:val="00851052"/>
    <w:rsid w:val="00851C8D"/>
    <w:rsid w:val="008540D7"/>
    <w:rsid w:val="00855914"/>
    <w:rsid w:val="00855CD6"/>
    <w:rsid w:val="00862F1E"/>
    <w:rsid w:val="00863255"/>
    <w:rsid w:val="008645D5"/>
    <w:rsid w:val="00865566"/>
    <w:rsid w:val="00870BAC"/>
    <w:rsid w:val="00871B25"/>
    <w:rsid w:val="00871E5F"/>
    <w:rsid w:val="00873435"/>
    <w:rsid w:val="00873B99"/>
    <w:rsid w:val="00874BBE"/>
    <w:rsid w:val="0087602B"/>
    <w:rsid w:val="00881E3D"/>
    <w:rsid w:val="00882607"/>
    <w:rsid w:val="00883189"/>
    <w:rsid w:val="00884D1D"/>
    <w:rsid w:val="008861CC"/>
    <w:rsid w:val="00886BC5"/>
    <w:rsid w:val="0089031A"/>
    <w:rsid w:val="00890808"/>
    <w:rsid w:val="00893625"/>
    <w:rsid w:val="008943F0"/>
    <w:rsid w:val="00894BDD"/>
    <w:rsid w:val="0089675F"/>
    <w:rsid w:val="008A0D2C"/>
    <w:rsid w:val="008A0E64"/>
    <w:rsid w:val="008A4689"/>
    <w:rsid w:val="008A6287"/>
    <w:rsid w:val="008A7E00"/>
    <w:rsid w:val="008B1180"/>
    <w:rsid w:val="008B2962"/>
    <w:rsid w:val="008B3AD5"/>
    <w:rsid w:val="008B4ABF"/>
    <w:rsid w:val="008B7D8B"/>
    <w:rsid w:val="008C11D0"/>
    <w:rsid w:val="008C1CA5"/>
    <w:rsid w:val="008C29F7"/>
    <w:rsid w:val="008C619D"/>
    <w:rsid w:val="008C69DF"/>
    <w:rsid w:val="008C7581"/>
    <w:rsid w:val="008D0E2F"/>
    <w:rsid w:val="008D109F"/>
    <w:rsid w:val="008D15BD"/>
    <w:rsid w:val="008D20AC"/>
    <w:rsid w:val="008D441D"/>
    <w:rsid w:val="008D6AA3"/>
    <w:rsid w:val="008D7A02"/>
    <w:rsid w:val="008E2DA5"/>
    <w:rsid w:val="008E40A3"/>
    <w:rsid w:val="008E4826"/>
    <w:rsid w:val="008E4D3D"/>
    <w:rsid w:val="008E6F00"/>
    <w:rsid w:val="008E7BDC"/>
    <w:rsid w:val="008F13D1"/>
    <w:rsid w:val="008F1DDE"/>
    <w:rsid w:val="008F3D53"/>
    <w:rsid w:val="00900E9C"/>
    <w:rsid w:val="00902C8F"/>
    <w:rsid w:val="0090557E"/>
    <w:rsid w:val="00906138"/>
    <w:rsid w:val="0090716D"/>
    <w:rsid w:val="00914B42"/>
    <w:rsid w:val="00916BC6"/>
    <w:rsid w:val="0091710F"/>
    <w:rsid w:val="00925B6F"/>
    <w:rsid w:val="00926FEC"/>
    <w:rsid w:val="00931A93"/>
    <w:rsid w:val="00932A13"/>
    <w:rsid w:val="00937C04"/>
    <w:rsid w:val="00941264"/>
    <w:rsid w:val="00941781"/>
    <w:rsid w:val="009419C1"/>
    <w:rsid w:val="00944119"/>
    <w:rsid w:val="0094437C"/>
    <w:rsid w:val="00944B6C"/>
    <w:rsid w:val="00947474"/>
    <w:rsid w:val="00952649"/>
    <w:rsid w:val="00960874"/>
    <w:rsid w:val="0096272D"/>
    <w:rsid w:val="00962847"/>
    <w:rsid w:val="009630B8"/>
    <w:rsid w:val="00965E0D"/>
    <w:rsid w:val="00966676"/>
    <w:rsid w:val="00966958"/>
    <w:rsid w:val="00970727"/>
    <w:rsid w:val="0097301C"/>
    <w:rsid w:val="00973289"/>
    <w:rsid w:val="0097336B"/>
    <w:rsid w:val="0097383F"/>
    <w:rsid w:val="00976246"/>
    <w:rsid w:val="00976949"/>
    <w:rsid w:val="00976D72"/>
    <w:rsid w:val="00977B12"/>
    <w:rsid w:val="00977E67"/>
    <w:rsid w:val="00981A44"/>
    <w:rsid w:val="00981F08"/>
    <w:rsid w:val="0098403F"/>
    <w:rsid w:val="00984512"/>
    <w:rsid w:val="009908EC"/>
    <w:rsid w:val="00990BF1"/>
    <w:rsid w:val="00990E52"/>
    <w:rsid w:val="00991F71"/>
    <w:rsid w:val="009956B4"/>
    <w:rsid w:val="009977A3"/>
    <w:rsid w:val="009A18C0"/>
    <w:rsid w:val="009A7E58"/>
    <w:rsid w:val="009B0576"/>
    <w:rsid w:val="009B1516"/>
    <w:rsid w:val="009B1EFC"/>
    <w:rsid w:val="009B3041"/>
    <w:rsid w:val="009B619F"/>
    <w:rsid w:val="009B7F93"/>
    <w:rsid w:val="009C4A38"/>
    <w:rsid w:val="009C72E6"/>
    <w:rsid w:val="009C7860"/>
    <w:rsid w:val="009D1C4D"/>
    <w:rsid w:val="009D24B3"/>
    <w:rsid w:val="009D34ED"/>
    <w:rsid w:val="009D3EA7"/>
    <w:rsid w:val="009D499E"/>
    <w:rsid w:val="009D7C9A"/>
    <w:rsid w:val="009E011D"/>
    <w:rsid w:val="009E42F1"/>
    <w:rsid w:val="009E55EC"/>
    <w:rsid w:val="009E7306"/>
    <w:rsid w:val="009F05DA"/>
    <w:rsid w:val="009F1AAF"/>
    <w:rsid w:val="009F1BD4"/>
    <w:rsid w:val="009F6DC7"/>
    <w:rsid w:val="00A032A5"/>
    <w:rsid w:val="00A058DB"/>
    <w:rsid w:val="00A0733E"/>
    <w:rsid w:val="00A10EF6"/>
    <w:rsid w:val="00A12509"/>
    <w:rsid w:val="00A12EF6"/>
    <w:rsid w:val="00A15E28"/>
    <w:rsid w:val="00A1665C"/>
    <w:rsid w:val="00A17D22"/>
    <w:rsid w:val="00A3054A"/>
    <w:rsid w:val="00A311BE"/>
    <w:rsid w:val="00A36419"/>
    <w:rsid w:val="00A368B5"/>
    <w:rsid w:val="00A3737F"/>
    <w:rsid w:val="00A44909"/>
    <w:rsid w:val="00A450E9"/>
    <w:rsid w:val="00A56066"/>
    <w:rsid w:val="00A60987"/>
    <w:rsid w:val="00A60B6F"/>
    <w:rsid w:val="00A65D4C"/>
    <w:rsid w:val="00A7002D"/>
    <w:rsid w:val="00A701BF"/>
    <w:rsid w:val="00A725CD"/>
    <w:rsid w:val="00A7262E"/>
    <w:rsid w:val="00A73BCB"/>
    <w:rsid w:val="00A73F66"/>
    <w:rsid w:val="00A749C5"/>
    <w:rsid w:val="00A77214"/>
    <w:rsid w:val="00A82535"/>
    <w:rsid w:val="00A87D23"/>
    <w:rsid w:val="00A910E9"/>
    <w:rsid w:val="00A9461B"/>
    <w:rsid w:val="00A94CC2"/>
    <w:rsid w:val="00A96D61"/>
    <w:rsid w:val="00AA1555"/>
    <w:rsid w:val="00AA181F"/>
    <w:rsid w:val="00AA18E2"/>
    <w:rsid w:val="00AA39BF"/>
    <w:rsid w:val="00AA3DE9"/>
    <w:rsid w:val="00AA6EE1"/>
    <w:rsid w:val="00AB0682"/>
    <w:rsid w:val="00AB06D5"/>
    <w:rsid w:val="00AB1A88"/>
    <w:rsid w:val="00AB5F97"/>
    <w:rsid w:val="00AB653F"/>
    <w:rsid w:val="00AC2880"/>
    <w:rsid w:val="00AC597A"/>
    <w:rsid w:val="00AC6096"/>
    <w:rsid w:val="00AC614D"/>
    <w:rsid w:val="00AC6887"/>
    <w:rsid w:val="00AC74CA"/>
    <w:rsid w:val="00AD04BB"/>
    <w:rsid w:val="00AD0DEE"/>
    <w:rsid w:val="00AD1F67"/>
    <w:rsid w:val="00AD2C01"/>
    <w:rsid w:val="00AD4345"/>
    <w:rsid w:val="00AD5050"/>
    <w:rsid w:val="00AE12F4"/>
    <w:rsid w:val="00AE535A"/>
    <w:rsid w:val="00AE599F"/>
    <w:rsid w:val="00AE5CD2"/>
    <w:rsid w:val="00AE5E66"/>
    <w:rsid w:val="00AF1C46"/>
    <w:rsid w:val="00AF21B7"/>
    <w:rsid w:val="00AF2BD7"/>
    <w:rsid w:val="00AF776D"/>
    <w:rsid w:val="00B00734"/>
    <w:rsid w:val="00B00A47"/>
    <w:rsid w:val="00B00F82"/>
    <w:rsid w:val="00B02613"/>
    <w:rsid w:val="00B02CEF"/>
    <w:rsid w:val="00B105F8"/>
    <w:rsid w:val="00B11FFE"/>
    <w:rsid w:val="00B130BC"/>
    <w:rsid w:val="00B16B85"/>
    <w:rsid w:val="00B20092"/>
    <w:rsid w:val="00B20271"/>
    <w:rsid w:val="00B20CF7"/>
    <w:rsid w:val="00B229C0"/>
    <w:rsid w:val="00B22C37"/>
    <w:rsid w:val="00B24148"/>
    <w:rsid w:val="00B24911"/>
    <w:rsid w:val="00B26156"/>
    <w:rsid w:val="00B266A8"/>
    <w:rsid w:val="00B27C5C"/>
    <w:rsid w:val="00B316C4"/>
    <w:rsid w:val="00B329E9"/>
    <w:rsid w:val="00B33A8C"/>
    <w:rsid w:val="00B419F0"/>
    <w:rsid w:val="00B427CD"/>
    <w:rsid w:val="00B43503"/>
    <w:rsid w:val="00B438F3"/>
    <w:rsid w:val="00B50316"/>
    <w:rsid w:val="00B51D3F"/>
    <w:rsid w:val="00B5671E"/>
    <w:rsid w:val="00B56D41"/>
    <w:rsid w:val="00B6174A"/>
    <w:rsid w:val="00B63DD6"/>
    <w:rsid w:val="00B674BD"/>
    <w:rsid w:val="00B67E3C"/>
    <w:rsid w:val="00B734E8"/>
    <w:rsid w:val="00B734ED"/>
    <w:rsid w:val="00B74938"/>
    <w:rsid w:val="00B753B2"/>
    <w:rsid w:val="00B8064F"/>
    <w:rsid w:val="00B81F64"/>
    <w:rsid w:val="00B82A88"/>
    <w:rsid w:val="00B925BC"/>
    <w:rsid w:val="00B934B9"/>
    <w:rsid w:val="00B94120"/>
    <w:rsid w:val="00B9440E"/>
    <w:rsid w:val="00B94BA2"/>
    <w:rsid w:val="00BA0B12"/>
    <w:rsid w:val="00BA4B63"/>
    <w:rsid w:val="00BA5B16"/>
    <w:rsid w:val="00BA5D10"/>
    <w:rsid w:val="00BA640A"/>
    <w:rsid w:val="00BA65D7"/>
    <w:rsid w:val="00BA738D"/>
    <w:rsid w:val="00BA7A91"/>
    <w:rsid w:val="00BB2A2A"/>
    <w:rsid w:val="00BB401E"/>
    <w:rsid w:val="00BB49F8"/>
    <w:rsid w:val="00BB4E4E"/>
    <w:rsid w:val="00BB4EBF"/>
    <w:rsid w:val="00BB6FCE"/>
    <w:rsid w:val="00BC2EB7"/>
    <w:rsid w:val="00BC51F9"/>
    <w:rsid w:val="00BE3230"/>
    <w:rsid w:val="00BE3EB1"/>
    <w:rsid w:val="00BE446A"/>
    <w:rsid w:val="00BE5661"/>
    <w:rsid w:val="00BF0578"/>
    <w:rsid w:val="00BF1FFB"/>
    <w:rsid w:val="00BF32EB"/>
    <w:rsid w:val="00BF46C1"/>
    <w:rsid w:val="00BF4C1B"/>
    <w:rsid w:val="00BF55BB"/>
    <w:rsid w:val="00BF597F"/>
    <w:rsid w:val="00BF7410"/>
    <w:rsid w:val="00C0233D"/>
    <w:rsid w:val="00C03344"/>
    <w:rsid w:val="00C12D6F"/>
    <w:rsid w:val="00C14F2F"/>
    <w:rsid w:val="00C1736A"/>
    <w:rsid w:val="00C2106A"/>
    <w:rsid w:val="00C22955"/>
    <w:rsid w:val="00C22C7A"/>
    <w:rsid w:val="00C233AD"/>
    <w:rsid w:val="00C24A2C"/>
    <w:rsid w:val="00C2513B"/>
    <w:rsid w:val="00C266A2"/>
    <w:rsid w:val="00C3031A"/>
    <w:rsid w:val="00C3163B"/>
    <w:rsid w:val="00C3228D"/>
    <w:rsid w:val="00C33B45"/>
    <w:rsid w:val="00C364CE"/>
    <w:rsid w:val="00C401E9"/>
    <w:rsid w:val="00C43E0F"/>
    <w:rsid w:val="00C44355"/>
    <w:rsid w:val="00C46101"/>
    <w:rsid w:val="00C513EC"/>
    <w:rsid w:val="00C51B4B"/>
    <w:rsid w:val="00C52A5B"/>
    <w:rsid w:val="00C52F81"/>
    <w:rsid w:val="00C5304B"/>
    <w:rsid w:val="00C5332B"/>
    <w:rsid w:val="00C56A6F"/>
    <w:rsid w:val="00C56FE7"/>
    <w:rsid w:val="00C608A0"/>
    <w:rsid w:val="00C60BA9"/>
    <w:rsid w:val="00C61381"/>
    <w:rsid w:val="00C63CBA"/>
    <w:rsid w:val="00C665DA"/>
    <w:rsid w:val="00C666B3"/>
    <w:rsid w:val="00C67E01"/>
    <w:rsid w:val="00C70BBE"/>
    <w:rsid w:val="00C718DB"/>
    <w:rsid w:val="00C728D0"/>
    <w:rsid w:val="00C73B31"/>
    <w:rsid w:val="00C75AB7"/>
    <w:rsid w:val="00C75FE1"/>
    <w:rsid w:val="00C76248"/>
    <w:rsid w:val="00C80522"/>
    <w:rsid w:val="00C8154B"/>
    <w:rsid w:val="00C81718"/>
    <w:rsid w:val="00C82B19"/>
    <w:rsid w:val="00C96107"/>
    <w:rsid w:val="00C961DE"/>
    <w:rsid w:val="00CA2DF2"/>
    <w:rsid w:val="00CA4224"/>
    <w:rsid w:val="00CA5783"/>
    <w:rsid w:val="00CA725A"/>
    <w:rsid w:val="00CA73A4"/>
    <w:rsid w:val="00CA7C0E"/>
    <w:rsid w:val="00CB1C79"/>
    <w:rsid w:val="00CB3CF7"/>
    <w:rsid w:val="00CB5BEC"/>
    <w:rsid w:val="00CB7832"/>
    <w:rsid w:val="00CC171F"/>
    <w:rsid w:val="00CC51E1"/>
    <w:rsid w:val="00CC5E7C"/>
    <w:rsid w:val="00CC774A"/>
    <w:rsid w:val="00CC7885"/>
    <w:rsid w:val="00CD38FF"/>
    <w:rsid w:val="00CD60B4"/>
    <w:rsid w:val="00CD7F9C"/>
    <w:rsid w:val="00CE1CCC"/>
    <w:rsid w:val="00CE7454"/>
    <w:rsid w:val="00CE7727"/>
    <w:rsid w:val="00CF0973"/>
    <w:rsid w:val="00CF316B"/>
    <w:rsid w:val="00CF5D79"/>
    <w:rsid w:val="00CF7247"/>
    <w:rsid w:val="00D00FE0"/>
    <w:rsid w:val="00D01595"/>
    <w:rsid w:val="00D01965"/>
    <w:rsid w:val="00D024EE"/>
    <w:rsid w:val="00D03CCD"/>
    <w:rsid w:val="00D03F26"/>
    <w:rsid w:val="00D04143"/>
    <w:rsid w:val="00D05146"/>
    <w:rsid w:val="00D0695E"/>
    <w:rsid w:val="00D07A24"/>
    <w:rsid w:val="00D10BC2"/>
    <w:rsid w:val="00D12927"/>
    <w:rsid w:val="00D12A36"/>
    <w:rsid w:val="00D130E8"/>
    <w:rsid w:val="00D13C60"/>
    <w:rsid w:val="00D211F2"/>
    <w:rsid w:val="00D24000"/>
    <w:rsid w:val="00D24E27"/>
    <w:rsid w:val="00D26015"/>
    <w:rsid w:val="00D2759A"/>
    <w:rsid w:val="00D318E6"/>
    <w:rsid w:val="00D32A13"/>
    <w:rsid w:val="00D3379B"/>
    <w:rsid w:val="00D3517B"/>
    <w:rsid w:val="00D37754"/>
    <w:rsid w:val="00D40256"/>
    <w:rsid w:val="00D4220D"/>
    <w:rsid w:val="00D4392C"/>
    <w:rsid w:val="00D46352"/>
    <w:rsid w:val="00D479CC"/>
    <w:rsid w:val="00D529B5"/>
    <w:rsid w:val="00D55D65"/>
    <w:rsid w:val="00D57E54"/>
    <w:rsid w:val="00D630F2"/>
    <w:rsid w:val="00D64238"/>
    <w:rsid w:val="00D66B47"/>
    <w:rsid w:val="00D715DC"/>
    <w:rsid w:val="00D71BCA"/>
    <w:rsid w:val="00D71CCE"/>
    <w:rsid w:val="00D83083"/>
    <w:rsid w:val="00D83093"/>
    <w:rsid w:val="00D832A5"/>
    <w:rsid w:val="00D832F4"/>
    <w:rsid w:val="00D83332"/>
    <w:rsid w:val="00D84932"/>
    <w:rsid w:val="00D85083"/>
    <w:rsid w:val="00D87A84"/>
    <w:rsid w:val="00D91D15"/>
    <w:rsid w:val="00D9436D"/>
    <w:rsid w:val="00D96123"/>
    <w:rsid w:val="00D96B0D"/>
    <w:rsid w:val="00DA0803"/>
    <w:rsid w:val="00DA3493"/>
    <w:rsid w:val="00DA3BEF"/>
    <w:rsid w:val="00DA43BA"/>
    <w:rsid w:val="00DA4DA0"/>
    <w:rsid w:val="00DA5414"/>
    <w:rsid w:val="00DA66D8"/>
    <w:rsid w:val="00DA7A44"/>
    <w:rsid w:val="00DB0B2B"/>
    <w:rsid w:val="00DB1ADF"/>
    <w:rsid w:val="00DB1B3B"/>
    <w:rsid w:val="00DB2D6E"/>
    <w:rsid w:val="00DC0744"/>
    <w:rsid w:val="00DC1D96"/>
    <w:rsid w:val="00DC2BFB"/>
    <w:rsid w:val="00DC30E3"/>
    <w:rsid w:val="00DC35C4"/>
    <w:rsid w:val="00DC606C"/>
    <w:rsid w:val="00DC6988"/>
    <w:rsid w:val="00DC6996"/>
    <w:rsid w:val="00DC72F6"/>
    <w:rsid w:val="00DC76A6"/>
    <w:rsid w:val="00DD1A5B"/>
    <w:rsid w:val="00DD27AF"/>
    <w:rsid w:val="00DD6F0B"/>
    <w:rsid w:val="00DD7DA6"/>
    <w:rsid w:val="00DE087E"/>
    <w:rsid w:val="00DE0A9A"/>
    <w:rsid w:val="00DE1BDB"/>
    <w:rsid w:val="00DE438F"/>
    <w:rsid w:val="00DE62C9"/>
    <w:rsid w:val="00DF2699"/>
    <w:rsid w:val="00DF6E70"/>
    <w:rsid w:val="00E020B5"/>
    <w:rsid w:val="00E02FE8"/>
    <w:rsid w:val="00E044AC"/>
    <w:rsid w:val="00E07651"/>
    <w:rsid w:val="00E079FF"/>
    <w:rsid w:val="00E114B6"/>
    <w:rsid w:val="00E132AC"/>
    <w:rsid w:val="00E14B5D"/>
    <w:rsid w:val="00E15E53"/>
    <w:rsid w:val="00E16124"/>
    <w:rsid w:val="00E16964"/>
    <w:rsid w:val="00E16FDB"/>
    <w:rsid w:val="00E23DC9"/>
    <w:rsid w:val="00E250DC"/>
    <w:rsid w:val="00E315C7"/>
    <w:rsid w:val="00E370D7"/>
    <w:rsid w:val="00E40D9B"/>
    <w:rsid w:val="00E41025"/>
    <w:rsid w:val="00E43935"/>
    <w:rsid w:val="00E4395E"/>
    <w:rsid w:val="00E5226D"/>
    <w:rsid w:val="00E53F2A"/>
    <w:rsid w:val="00E54E7E"/>
    <w:rsid w:val="00E55097"/>
    <w:rsid w:val="00E60C3D"/>
    <w:rsid w:val="00E61C09"/>
    <w:rsid w:val="00E635A1"/>
    <w:rsid w:val="00E64406"/>
    <w:rsid w:val="00E64F98"/>
    <w:rsid w:val="00E65C11"/>
    <w:rsid w:val="00E66767"/>
    <w:rsid w:val="00E66DD5"/>
    <w:rsid w:val="00E7125A"/>
    <w:rsid w:val="00E737E0"/>
    <w:rsid w:val="00E7416C"/>
    <w:rsid w:val="00E77351"/>
    <w:rsid w:val="00E77E27"/>
    <w:rsid w:val="00E8029C"/>
    <w:rsid w:val="00E8141A"/>
    <w:rsid w:val="00E84A75"/>
    <w:rsid w:val="00E86EB2"/>
    <w:rsid w:val="00E87028"/>
    <w:rsid w:val="00E874AB"/>
    <w:rsid w:val="00E90958"/>
    <w:rsid w:val="00E94E65"/>
    <w:rsid w:val="00E964BD"/>
    <w:rsid w:val="00E978CC"/>
    <w:rsid w:val="00EA4D76"/>
    <w:rsid w:val="00EA562B"/>
    <w:rsid w:val="00EA56DA"/>
    <w:rsid w:val="00EA663A"/>
    <w:rsid w:val="00EA6C2A"/>
    <w:rsid w:val="00EB265C"/>
    <w:rsid w:val="00EB2CD3"/>
    <w:rsid w:val="00EB3A3E"/>
    <w:rsid w:val="00EB6681"/>
    <w:rsid w:val="00EB6DAB"/>
    <w:rsid w:val="00EC4E41"/>
    <w:rsid w:val="00EC68FF"/>
    <w:rsid w:val="00EC7490"/>
    <w:rsid w:val="00EC772C"/>
    <w:rsid w:val="00ED0FA5"/>
    <w:rsid w:val="00ED43F6"/>
    <w:rsid w:val="00ED5560"/>
    <w:rsid w:val="00ED55DD"/>
    <w:rsid w:val="00ED733A"/>
    <w:rsid w:val="00ED7B57"/>
    <w:rsid w:val="00EE0EAB"/>
    <w:rsid w:val="00EE206E"/>
    <w:rsid w:val="00EE2414"/>
    <w:rsid w:val="00EE6034"/>
    <w:rsid w:val="00EE608E"/>
    <w:rsid w:val="00EE65A3"/>
    <w:rsid w:val="00EE6894"/>
    <w:rsid w:val="00EE7B9A"/>
    <w:rsid w:val="00EF54F2"/>
    <w:rsid w:val="00EF6344"/>
    <w:rsid w:val="00F00E61"/>
    <w:rsid w:val="00F0457B"/>
    <w:rsid w:val="00F04E0C"/>
    <w:rsid w:val="00F06025"/>
    <w:rsid w:val="00F06AB0"/>
    <w:rsid w:val="00F07951"/>
    <w:rsid w:val="00F104EC"/>
    <w:rsid w:val="00F15E5A"/>
    <w:rsid w:val="00F16961"/>
    <w:rsid w:val="00F21565"/>
    <w:rsid w:val="00F23908"/>
    <w:rsid w:val="00F23F92"/>
    <w:rsid w:val="00F244A9"/>
    <w:rsid w:val="00F265CA"/>
    <w:rsid w:val="00F30E9B"/>
    <w:rsid w:val="00F322F1"/>
    <w:rsid w:val="00F32D65"/>
    <w:rsid w:val="00F34571"/>
    <w:rsid w:val="00F36377"/>
    <w:rsid w:val="00F363C3"/>
    <w:rsid w:val="00F4048A"/>
    <w:rsid w:val="00F406BE"/>
    <w:rsid w:val="00F44664"/>
    <w:rsid w:val="00F44AB9"/>
    <w:rsid w:val="00F456F1"/>
    <w:rsid w:val="00F459F5"/>
    <w:rsid w:val="00F4686B"/>
    <w:rsid w:val="00F50126"/>
    <w:rsid w:val="00F5079A"/>
    <w:rsid w:val="00F5091D"/>
    <w:rsid w:val="00F51F2F"/>
    <w:rsid w:val="00F5318D"/>
    <w:rsid w:val="00F54E69"/>
    <w:rsid w:val="00F5672F"/>
    <w:rsid w:val="00F56B05"/>
    <w:rsid w:val="00F61029"/>
    <w:rsid w:val="00F61E8A"/>
    <w:rsid w:val="00F62399"/>
    <w:rsid w:val="00F6343D"/>
    <w:rsid w:val="00F6424B"/>
    <w:rsid w:val="00F7101C"/>
    <w:rsid w:val="00F7241B"/>
    <w:rsid w:val="00F75117"/>
    <w:rsid w:val="00F80EE1"/>
    <w:rsid w:val="00F82809"/>
    <w:rsid w:val="00F832EA"/>
    <w:rsid w:val="00F85180"/>
    <w:rsid w:val="00F85D35"/>
    <w:rsid w:val="00F86466"/>
    <w:rsid w:val="00F86E97"/>
    <w:rsid w:val="00F9066F"/>
    <w:rsid w:val="00F94080"/>
    <w:rsid w:val="00F9408F"/>
    <w:rsid w:val="00F940C3"/>
    <w:rsid w:val="00F95749"/>
    <w:rsid w:val="00F9698F"/>
    <w:rsid w:val="00FA0925"/>
    <w:rsid w:val="00FA3233"/>
    <w:rsid w:val="00FA33DE"/>
    <w:rsid w:val="00FA4231"/>
    <w:rsid w:val="00FA50CF"/>
    <w:rsid w:val="00FA7712"/>
    <w:rsid w:val="00FB156A"/>
    <w:rsid w:val="00FB3EC1"/>
    <w:rsid w:val="00FB412B"/>
    <w:rsid w:val="00FB68E7"/>
    <w:rsid w:val="00FC1511"/>
    <w:rsid w:val="00FC404E"/>
    <w:rsid w:val="00FD1992"/>
    <w:rsid w:val="00FD2D40"/>
    <w:rsid w:val="00FD2DE0"/>
    <w:rsid w:val="00FE1B71"/>
    <w:rsid w:val="00FE2B41"/>
    <w:rsid w:val="00FE3056"/>
    <w:rsid w:val="00FE367E"/>
    <w:rsid w:val="00FE3B9C"/>
    <w:rsid w:val="00FE3C96"/>
    <w:rsid w:val="00FE4475"/>
    <w:rsid w:val="00FE5A7E"/>
    <w:rsid w:val="00FE5E0B"/>
    <w:rsid w:val="00FF06F5"/>
    <w:rsid w:val="00FF1748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  <w14:docId w14:val="74D909B2"/>
  <w15:docId w15:val="{8D9247E8-04C0-49E9-8268-0E4B2C05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E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временный Знак"/>
    <w:link w:val="a4"/>
    <w:uiPriority w:val="99"/>
    <w:rsid w:val="00AF776D"/>
    <w:pPr>
      <w:jc w:val="center"/>
    </w:pPr>
    <w:rPr>
      <w:b/>
      <w:bCs/>
      <w:sz w:val="24"/>
      <w:szCs w:val="24"/>
      <w:lang w:eastAsia="ja-JP"/>
    </w:rPr>
  </w:style>
  <w:style w:type="character" w:customStyle="1" w:styleId="a4">
    <w:name w:val="Современный Знак Знак"/>
    <w:link w:val="a3"/>
    <w:uiPriority w:val="99"/>
    <w:locked/>
    <w:rsid w:val="00AF776D"/>
    <w:rPr>
      <w:rFonts w:ascii="Times New Roman" w:hAnsi="Times New Roman" w:cs="Times New Roman"/>
      <w:b/>
      <w:bCs/>
      <w:sz w:val="24"/>
      <w:szCs w:val="24"/>
      <w:lang w:eastAsia="ja-JP"/>
    </w:rPr>
  </w:style>
  <w:style w:type="paragraph" w:customStyle="1" w:styleId="a5">
    <w:name w:val="Современный"/>
    <w:uiPriority w:val="99"/>
    <w:rsid w:val="00AF776D"/>
    <w:pPr>
      <w:jc w:val="center"/>
    </w:pPr>
    <w:rPr>
      <w:rFonts w:ascii="Times New Roman" w:eastAsia="Times New Roman" w:hAnsi="Times New Roman"/>
      <w:b/>
      <w:bCs/>
      <w:sz w:val="24"/>
      <w:szCs w:val="24"/>
      <w:lang w:eastAsia="ja-JP"/>
    </w:rPr>
  </w:style>
  <w:style w:type="paragraph" w:styleId="a6">
    <w:name w:val="Body Text Indent"/>
    <w:basedOn w:val="a"/>
    <w:link w:val="a7"/>
    <w:uiPriority w:val="99"/>
    <w:rsid w:val="00AF776D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ja-JP"/>
    </w:rPr>
  </w:style>
  <w:style w:type="character" w:customStyle="1" w:styleId="a7">
    <w:name w:val="Основной текст с отступом Знак"/>
    <w:link w:val="a6"/>
    <w:uiPriority w:val="99"/>
    <w:locked/>
    <w:rsid w:val="00AF776D"/>
    <w:rPr>
      <w:rFonts w:ascii="Arial" w:hAnsi="Arial" w:cs="Arial"/>
      <w:sz w:val="20"/>
      <w:szCs w:val="20"/>
      <w:lang w:eastAsia="ja-JP"/>
    </w:rPr>
  </w:style>
  <w:style w:type="table" w:styleId="a8">
    <w:name w:val="Table Grid"/>
    <w:basedOn w:val="a1"/>
    <w:uiPriority w:val="99"/>
    <w:rsid w:val="00AF776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F776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sid w:val="00AF776D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AF776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List Paragraph"/>
    <w:basedOn w:val="a"/>
    <w:uiPriority w:val="99"/>
    <w:qFormat/>
    <w:rsid w:val="00931A93"/>
    <w:pPr>
      <w:ind w:left="720"/>
    </w:pPr>
  </w:style>
  <w:style w:type="table" w:customStyle="1" w:styleId="1">
    <w:name w:val="Сетка таблицы1"/>
    <w:uiPriority w:val="99"/>
    <w:rsid w:val="00DA080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F4A5A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header"/>
    <w:basedOn w:val="a"/>
    <w:link w:val="ad"/>
    <w:uiPriority w:val="99"/>
    <w:unhideWhenUsed/>
    <w:rsid w:val="00621A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21A64"/>
    <w:rPr>
      <w:rFonts w:cs="Calibri"/>
      <w:lang w:eastAsia="en-US"/>
    </w:rPr>
  </w:style>
  <w:style w:type="paragraph" w:styleId="ae">
    <w:name w:val="footer"/>
    <w:basedOn w:val="a"/>
    <w:link w:val="af"/>
    <w:uiPriority w:val="99"/>
    <w:unhideWhenUsed/>
    <w:rsid w:val="00621A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21A64"/>
    <w:rPr>
      <w:rFonts w:cs="Calibri"/>
      <w:lang w:eastAsia="en-US"/>
    </w:rPr>
  </w:style>
  <w:style w:type="character" w:styleId="af0">
    <w:name w:val="Hyperlink"/>
    <w:basedOn w:val="a0"/>
    <w:uiPriority w:val="99"/>
    <w:unhideWhenUsed/>
    <w:rsid w:val="00F06025"/>
    <w:rPr>
      <w:color w:val="0000FF"/>
      <w:u w:val="single"/>
    </w:rPr>
  </w:style>
  <w:style w:type="character" w:styleId="af1">
    <w:name w:val="Emphasis"/>
    <w:basedOn w:val="a0"/>
    <w:uiPriority w:val="20"/>
    <w:qFormat/>
    <w:locked/>
    <w:rsid w:val="00CB3CF7"/>
    <w:rPr>
      <w:i/>
      <w:iCs/>
    </w:rPr>
  </w:style>
  <w:style w:type="character" w:styleId="af2">
    <w:name w:val="FollowedHyperlink"/>
    <w:basedOn w:val="a0"/>
    <w:uiPriority w:val="99"/>
    <w:semiHidden/>
    <w:unhideWhenUsed/>
    <w:rsid w:val="005B4295"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unhideWhenUsed/>
    <w:rsid w:val="00A9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locked/>
    <w:rsid w:val="00A946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5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0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3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EE7E5-3CF6-40E5-8DDD-624A791A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14</Pages>
  <Words>5598</Words>
  <Characters>31913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132</cp:revision>
  <cp:lastPrinted>2023-11-07T07:47:00Z</cp:lastPrinted>
  <dcterms:created xsi:type="dcterms:W3CDTF">2021-10-18T08:40:00Z</dcterms:created>
  <dcterms:modified xsi:type="dcterms:W3CDTF">2023-11-07T12:34:00Z</dcterms:modified>
</cp:coreProperties>
</file>