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8D" w:rsidRPr="006750D1" w:rsidRDefault="00D61F8D" w:rsidP="00D61F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61F8D" w:rsidRDefault="00D61F8D" w:rsidP="00D61F8D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  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ельского  поселения  «Выльгорт»</w:t>
      </w:r>
    </w:p>
    <w:p w:rsidR="00D61F8D" w:rsidRPr="006750D1" w:rsidRDefault="00D61F8D" w:rsidP="00D61F8D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0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1206121" wp14:editId="523AD8B9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0" t="0" r="2667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490FB0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" o:allowincell="f"/>
            </w:pict>
          </mc:Fallback>
        </mc:AlternateContent>
      </w:r>
    </w:p>
    <w:p w:rsidR="00D61F8D" w:rsidRPr="006750D1" w:rsidRDefault="00D61F8D" w:rsidP="00D61F8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«Выльгорт» </w:t>
      </w:r>
      <w:proofErr w:type="spellStart"/>
      <w:r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сикт</w:t>
      </w:r>
      <w:proofErr w:type="spellEnd"/>
      <w:r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овмöдчöминлöн</w:t>
      </w:r>
      <w:proofErr w:type="spellEnd"/>
      <w:r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администрацияса</w:t>
      </w:r>
      <w:proofErr w:type="spellEnd"/>
      <w:r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61F8D" w:rsidRPr="006750D1" w:rsidRDefault="00D61F8D" w:rsidP="00D61F8D">
      <w:pPr>
        <w:keepNext/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</w:t>
      </w:r>
      <w:r w:rsidRPr="006750D1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Ö</w:t>
      </w:r>
      <w:r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</w:p>
    <w:p w:rsidR="00D61F8D" w:rsidRPr="006750D1" w:rsidRDefault="00D61F8D" w:rsidP="00D61F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F8D" w:rsidRPr="006750D1" w:rsidRDefault="00355265" w:rsidP="00D61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 сентября  2022</w:t>
      </w:r>
      <w:r w:rsidR="00D61F8D"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="00D6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№09</w:t>
      </w:r>
      <w:r w:rsidR="00D61F8D"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532</w:t>
      </w:r>
    </w:p>
    <w:p w:rsidR="00D61F8D" w:rsidRPr="006750D1" w:rsidRDefault="00D61F8D" w:rsidP="00D61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F8D" w:rsidRPr="006750D1" w:rsidRDefault="00D61F8D" w:rsidP="00D61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265" w:rsidRDefault="00355265" w:rsidP="00D61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</w:t>
      </w:r>
    </w:p>
    <w:p w:rsidR="00355265" w:rsidRDefault="00355265" w:rsidP="00D61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Постановление администрации </w:t>
      </w:r>
    </w:p>
    <w:p w:rsidR="00355265" w:rsidRDefault="00355265" w:rsidP="00D61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«Выльгорт»</w:t>
      </w:r>
    </w:p>
    <w:p w:rsidR="00D61F8D" w:rsidRPr="006750D1" w:rsidRDefault="00355265" w:rsidP="00D61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07.09.2021 г.</w:t>
      </w:r>
      <w:r w:rsidR="002B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№09/384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61F8D"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</w:t>
      </w:r>
    </w:p>
    <w:p w:rsidR="00D61F8D" w:rsidRDefault="00D61F8D" w:rsidP="00D61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стипендии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администрации </w:t>
      </w:r>
    </w:p>
    <w:p w:rsidR="00D61F8D" w:rsidRPr="006750D1" w:rsidRDefault="00D61F8D" w:rsidP="00D61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«Выльгорт»</w:t>
      </w:r>
      <w:r w:rsidR="003552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61F8D" w:rsidRPr="006750D1" w:rsidRDefault="00D61F8D" w:rsidP="00D61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61F8D" w:rsidRPr="006750D1" w:rsidRDefault="00D61F8D" w:rsidP="00D61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F8D" w:rsidRPr="006750D1" w:rsidRDefault="00D61F8D" w:rsidP="00D61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п.30 ч.1. ст.14 Федерального закона от 06.10.2003 № 131-ФЗ «Об общих принципах организации местного самоуправлен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 Российской Федерации», п.12 ч.1. ст.9</w:t>
      </w: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сельского поселения «Выльгорт», в целях организации и осуществления мероприятий по работе с детьми и молодёжью администрация сельского поселения «Выльгорт»</w:t>
      </w:r>
    </w:p>
    <w:p w:rsidR="00D61F8D" w:rsidRPr="006750D1" w:rsidRDefault="00D61F8D" w:rsidP="00D61F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1F8D" w:rsidRDefault="009C3FC2" w:rsidP="00D61F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</w:t>
      </w:r>
      <w:r w:rsidR="00D61F8D"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стипендии руководителя администрации сельского поселения «Выльгорт» (согласно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данному Постановлению</w:t>
      </w:r>
      <w:r w:rsidR="002B358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61F8D" w:rsidRDefault="00D61F8D" w:rsidP="00D61F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возложить на заведующего сектором по организационным вопросам администрации сельского поселения «Выльгорт» </w:t>
      </w:r>
      <w:proofErr w:type="spellStart"/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Уляшеву</w:t>
      </w:r>
      <w:proofErr w:type="spellEnd"/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</w:t>
      </w:r>
      <w:r w:rsidR="002B3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1F8D" w:rsidRPr="006750D1" w:rsidRDefault="00D61F8D" w:rsidP="00D61F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 момента обнародования.</w:t>
      </w:r>
    </w:p>
    <w:p w:rsidR="00D61F8D" w:rsidRPr="006750D1" w:rsidRDefault="00D61F8D" w:rsidP="00D61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F8D" w:rsidRPr="006750D1" w:rsidRDefault="00D61F8D" w:rsidP="00D61F8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F8D" w:rsidRPr="006750D1" w:rsidRDefault="00D61F8D" w:rsidP="00D61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61F8D" w:rsidRPr="006750D1" w:rsidRDefault="00D61F8D" w:rsidP="00D61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F8D" w:rsidRPr="006750D1" w:rsidRDefault="00D61F8D" w:rsidP="00D61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F8D" w:rsidRPr="006750D1" w:rsidRDefault="00D61F8D" w:rsidP="00D61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D61F8D" w:rsidRPr="006750D1" w:rsidRDefault="00D61F8D" w:rsidP="00D61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«Выльгорт»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Доронина</w:t>
      </w:r>
    </w:p>
    <w:p w:rsidR="00D61F8D" w:rsidRPr="006750D1" w:rsidRDefault="00D61F8D" w:rsidP="00D61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F8D" w:rsidRPr="006750D1" w:rsidRDefault="00D61F8D" w:rsidP="00D61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F8D" w:rsidRPr="006750D1" w:rsidRDefault="00D61F8D" w:rsidP="00D61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F8D" w:rsidRPr="006750D1" w:rsidRDefault="00D61F8D" w:rsidP="00D61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F8D" w:rsidRPr="006750D1" w:rsidRDefault="00D61F8D" w:rsidP="00D61F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F8D" w:rsidRPr="006750D1" w:rsidRDefault="00D61F8D" w:rsidP="00D61F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F8D" w:rsidRPr="006750D1" w:rsidRDefault="00D61F8D" w:rsidP="00D61F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F8D" w:rsidRPr="006750D1" w:rsidRDefault="00D61F8D" w:rsidP="00D61F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F8D" w:rsidRDefault="00D61F8D" w:rsidP="00D61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F8D" w:rsidRDefault="00D61F8D" w:rsidP="00D61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F8D" w:rsidRPr="006750D1" w:rsidRDefault="00D61F8D" w:rsidP="00D61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F8D" w:rsidRDefault="00D61F8D" w:rsidP="00D61F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FC2" w:rsidRDefault="009C3FC2" w:rsidP="00D61F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FC2" w:rsidRDefault="009C3FC2" w:rsidP="00851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DC8" w:rsidRDefault="00851DC8" w:rsidP="00851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6EA" w:rsidRPr="006750D1" w:rsidRDefault="007536EA" w:rsidP="00851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B93" w:rsidRDefault="00943B93" w:rsidP="002B3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F8D" w:rsidRPr="006750D1" w:rsidRDefault="005656EB" w:rsidP="00D61F8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</w:t>
      </w:r>
      <w:r w:rsidR="00D61F8D"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</w:t>
      </w:r>
    </w:p>
    <w:p w:rsidR="00D61F8D" w:rsidRPr="006750D1" w:rsidRDefault="00D61F8D" w:rsidP="00D61F8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 «Выльгорт»</w:t>
      </w:r>
    </w:p>
    <w:p w:rsidR="00D61F8D" w:rsidRPr="006750D1" w:rsidRDefault="00D61F8D" w:rsidP="00D61F8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C3FC2">
        <w:rPr>
          <w:rFonts w:ascii="Times New Roman" w:eastAsia="Times New Roman" w:hAnsi="Times New Roman" w:cs="Times New Roman"/>
          <w:sz w:val="24"/>
          <w:szCs w:val="24"/>
          <w:lang w:eastAsia="ru-RU"/>
        </w:rPr>
        <w:t>09/532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9C3FC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FC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2022</w:t>
      </w: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61F8D" w:rsidRDefault="005656EB" w:rsidP="005656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D61F8D" w:rsidRPr="00F814B5" w:rsidRDefault="00D61F8D" w:rsidP="00D61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F81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D61F8D" w:rsidRPr="006F2E3D" w:rsidRDefault="00D61F8D" w:rsidP="00D61F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стипендии руководителя администрации </w:t>
      </w:r>
    </w:p>
    <w:p w:rsidR="00D61F8D" w:rsidRPr="006F2E3D" w:rsidRDefault="00D61F8D" w:rsidP="00D61F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«Выльгорт».</w:t>
      </w:r>
    </w:p>
    <w:p w:rsidR="00D61F8D" w:rsidRPr="006F2E3D" w:rsidRDefault="00D61F8D" w:rsidP="00D61F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F8D" w:rsidRPr="005656EB" w:rsidRDefault="00D61F8D" w:rsidP="005656E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5656EB" w:rsidRPr="002B358E" w:rsidRDefault="00361B2F" w:rsidP="002B358E">
      <w:pPr>
        <w:pStyle w:val="a3"/>
        <w:numPr>
          <w:ilvl w:val="1"/>
          <w:numId w:val="1"/>
        </w:numPr>
        <w:tabs>
          <w:tab w:val="clear" w:pos="1080"/>
          <w:tab w:val="left" w:pos="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B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Стипендия руководителя администрации сельского поселения «Выльгорт» - это</w:t>
      </w:r>
      <w:r w:rsidRPr="00943B93">
        <w:rPr>
          <w:rFonts w:ascii="Times New Roman" w:hAnsi="Times New Roman" w:cs="Times New Roman"/>
          <w:sz w:val="24"/>
          <w:szCs w:val="24"/>
          <w:shd w:val="clear" w:color="auto" w:fill="FFFFFF"/>
        </w:rPr>
        <w:t>  денежная выплата, ежегодно  назначаемая руководителем администрации сельского поселения «Выльгорт»</w:t>
      </w:r>
      <w:r w:rsidR="006B1D85" w:rsidRPr="00943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более</w:t>
      </w:r>
      <w:proofErr w:type="gramStart"/>
      <w:r w:rsidR="006B1D85" w:rsidRPr="00943B9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="006B1D85" w:rsidRPr="00943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чем </w:t>
      </w:r>
      <w:r w:rsidR="006B1D85" w:rsidRPr="00943B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трём</w:t>
      </w:r>
      <w:r w:rsidRPr="00943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учащимся </w:t>
      </w:r>
      <w:proofErr w:type="spellStart"/>
      <w:r w:rsidRPr="00943B93">
        <w:rPr>
          <w:rFonts w:ascii="Times New Roman" w:hAnsi="Times New Roman" w:cs="Times New Roman"/>
          <w:sz w:val="24"/>
          <w:szCs w:val="24"/>
          <w:shd w:val="clear" w:color="auto" w:fill="FFFFFF"/>
        </w:rPr>
        <w:t>Выльгортских</w:t>
      </w:r>
      <w:proofErr w:type="spellEnd"/>
      <w:r w:rsidRPr="00943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средних общеобразовательных школ в целях стимулирования и поддержки успешного освоения ими соответствующих образовательных программ, успешной научной, творческой, волонтерской деятельности</w:t>
      </w:r>
      <w:r w:rsidR="00245E9B" w:rsidRPr="00943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гражданской активности (далее - Стипендия)</w:t>
      </w:r>
      <w:r w:rsidRPr="00943B9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B1D85" w:rsidRDefault="00943B93" w:rsidP="00943B93">
      <w:pPr>
        <w:pStyle w:val="a3"/>
        <w:numPr>
          <w:ilvl w:val="1"/>
          <w:numId w:val="1"/>
        </w:numPr>
        <w:tabs>
          <w:tab w:val="clear" w:pos="1080"/>
          <w:tab w:val="num" w:pos="426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B1D85" w:rsidRPr="006B1D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Стипендиатами  могут стать учащиеся 9-11 классов МБОУ «</w:t>
      </w:r>
      <w:proofErr w:type="spellStart"/>
      <w:r w:rsidR="006B1D85" w:rsidRPr="006B1D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Выльгортская</w:t>
      </w:r>
      <w:proofErr w:type="spellEnd"/>
      <w:r w:rsidR="006B1D85" w:rsidRPr="006B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№1» и МБОУ «</w:t>
      </w:r>
      <w:proofErr w:type="spellStart"/>
      <w:r w:rsidR="006B1D85" w:rsidRPr="006B1D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Выльгортская</w:t>
      </w:r>
      <w:proofErr w:type="spellEnd"/>
      <w:r w:rsidR="006B1D85" w:rsidRPr="006B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№2».</w:t>
      </w:r>
    </w:p>
    <w:p w:rsidR="00D61F8D" w:rsidRPr="00943B93" w:rsidRDefault="00943B93" w:rsidP="00943B93">
      <w:pPr>
        <w:pStyle w:val="a3"/>
        <w:numPr>
          <w:ilvl w:val="1"/>
          <w:numId w:val="1"/>
        </w:numPr>
        <w:tabs>
          <w:tab w:val="clear" w:pos="1080"/>
          <w:tab w:val="num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656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Стипендиатами не могут стать</w:t>
      </w:r>
      <w:r w:rsidR="0085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учащиеся, являющиеся получателями иных премий и стипендий на момен</w:t>
      </w:r>
      <w:r w:rsidR="002B358E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подачи документов в качестве П</w:t>
      </w:r>
      <w:r w:rsidR="00851D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ретендента на получение Стипендии</w:t>
      </w:r>
      <w:r w:rsidR="005656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3B93" w:rsidRDefault="00D61F8D" w:rsidP="00943B93">
      <w:pPr>
        <w:pStyle w:val="a3"/>
        <w:numPr>
          <w:ilvl w:val="1"/>
          <w:numId w:val="1"/>
        </w:numPr>
        <w:tabs>
          <w:tab w:val="clear" w:pos="1080"/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Стипендия назначается ежегодно </w:t>
      </w:r>
      <w:r w:rsidR="006B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выплачивается за период </w:t>
      </w:r>
      <w:r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>с 01 сентября по 30 июня</w:t>
      </w:r>
      <w:r w:rsidR="006B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период </w:t>
      </w:r>
      <w:r w:rsidR="006B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текущего </w:t>
      </w:r>
      <w:r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года).</w:t>
      </w:r>
    </w:p>
    <w:p w:rsidR="00943B93" w:rsidRDefault="00943B93" w:rsidP="00943B93">
      <w:pPr>
        <w:pStyle w:val="a3"/>
        <w:numPr>
          <w:ilvl w:val="1"/>
          <w:numId w:val="1"/>
        </w:numPr>
        <w:tabs>
          <w:tab w:val="clear" w:pos="1080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F8D" w:rsidRPr="00943B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Стипендия назначается в размере 2000 (Две тысячи) рублей в месяц</w:t>
      </w:r>
      <w:r w:rsidR="00245E9B" w:rsidRPr="0094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каждого стипендиата</w:t>
      </w:r>
      <w:r w:rsidR="00D61F8D" w:rsidRPr="00943B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1F8D" w:rsidRPr="00943B93" w:rsidRDefault="00943B93" w:rsidP="00943B93">
      <w:pPr>
        <w:pStyle w:val="a3"/>
        <w:numPr>
          <w:ilvl w:val="1"/>
          <w:numId w:val="1"/>
        </w:numPr>
        <w:tabs>
          <w:tab w:val="clear" w:pos="1080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61F8D" w:rsidRPr="00943B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Стипендия назначается постановлением администрации сельского поселения «Выльгорт» на основании решения Общественной комиссии по вопросам семейной, детской и молодежной политики при администрации сельского поселения «Выльгорт»</w:t>
      </w:r>
      <w:r w:rsidR="00245E9B" w:rsidRPr="0094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Комиссия)</w:t>
      </w:r>
      <w:r w:rsidR="00D61F8D" w:rsidRPr="0094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61F8D" w:rsidRDefault="00D61F8D" w:rsidP="00D61F8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="009E7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задачи</w:t>
      </w:r>
    </w:p>
    <w:p w:rsidR="009E7FED" w:rsidRPr="00D51741" w:rsidRDefault="005656EB" w:rsidP="00943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7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9E7FED" w:rsidRPr="00D517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учебной, научной, творческой, волонт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ерской и гражданской активности</w:t>
      </w:r>
      <w:r w:rsidR="0094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7FED" w:rsidRPr="00D5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</w:t>
      </w:r>
      <w:r w:rsidR="00D51741" w:rsidRPr="00D517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средних общеобразовательных школ сельского поселения «Выльгорт»</w:t>
      </w:r>
      <w:r w:rsidR="00245E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1F8D" w:rsidRPr="006F2E3D" w:rsidRDefault="005656EB" w:rsidP="00943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F8D"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социальная поддержка одаренной молодежи</w:t>
      </w:r>
      <w:r w:rsidR="00D61F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3B93" w:rsidRPr="00943B93" w:rsidRDefault="005656EB" w:rsidP="00943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F8D"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гражданской активности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1F8D" w:rsidRPr="00943B93" w:rsidRDefault="00D61F8D" w:rsidP="00943B9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назначения и отмены стипендии</w:t>
      </w:r>
    </w:p>
    <w:p w:rsidR="00D61F8D" w:rsidRDefault="00D61F8D" w:rsidP="00943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Принятие решения о назначении стипендиатов осуществляет </w:t>
      </w:r>
      <w:r w:rsidR="002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на основании ходатайств администраций МБОУ «Выльгортская СОШ №1» и МБОУ «Выльгортская СОШ №2»</w:t>
      </w:r>
      <w:r w:rsidR="0024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приложенных к ним документов согласно перечня, указанного в </w:t>
      </w:r>
      <w:proofErr w:type="spellStart"/>
      <w:r w:rsidR="002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="00245E9B">
        <w:rPr>
          <w:rFonts w:ascii="Times New Roman" w:eastAsia="Times New Roman" w:hAnsi="Times New Roman" w:cs="Times New Roman"/>
          <w:sz w:val="24"/>
          <w:szCs w:val="24"/>
          <w:lang w:eastAsia="ru-RU"/>
        </w:rPr>
        <w:t>. 3.2. данного Положения</w:t>
      </w:r>
      <w:r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</w:t>
      </w:r>
      <w:r w:rsidR="009E7F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ставляемых ежегодно не позднее 25</w:t>
      </w:r>
      <w:r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="009E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</w:t>
      </w:r>
      <w:r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D61F8D" w:rsidRPr="006F2E3D" w:rsidRDefault="00D61F8D" w:rsidP="00D61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B93" w:rsidRDefault="00D61F8D" w:rsidP="00943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ходатайству администрации образовательного учреждения </w:t>
      </w:r>
      <w:r w:rsidR="00943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прилагаются:</w:t>
      </w:r>
    </w:p>
    <w:p w:rsidR="002B358E" w:rsidRDefault="005656EB" w:rsidP="00943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58E">
        <w:rPr>
          <w:rFonts w:ascii="Times New Roman" w:eastAsia="Times New Roman" w:hAnsi="Times New Roman" w:cs="Times New Roman"/>
          <w:sz w:val="24"/>
          <w:szCs w:val="24"/>
          <w:lang w:eastAsia="ru-RU"/>
        </w:rPr>
        <w:t>-   сопроводительное письмо</w:t>
      </w:r>
    </w:p>
    <w:p w:rsidR="00D61F8D" w:rsidRPr="00943B93" w:rsidRDefault="002B358E" w:rsidP="00943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F8D"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65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61F8D"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 по форме (приложение</w:t>
      </w:r>
      <w:r w:rsidR="00A7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</w:t>
      </w:r>
      <w:r w:rsidR="00D61F8D"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оложению)</w:t>
      </w:r>
    </w:p>
    <w:p w:rsidR="00D61F8D" w:rsidRPr="006F2E3D" w:rsidRDefault="00943B93" w:rsidP="00943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F8D"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65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61F8D"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педагогического совета,</w:t>
      </w:r>
    </w:p>
    <w:p w:rsidR="00D61F8D" w:rsidRPr="006F2E3D" w:rsidRDefault="005656EB" w:rsidP="00943B9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F8D"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4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61F8D"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табель успеваемости кандидата</w:t>
      </w:r>
      <w:r w:rsidR="0077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учебный год, п</w:t>
      </w:r>
      <w:r w:rsidR="00A7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редшествующий текущему учебному </w:t>
      </w:r>
      <w:r w:rsidR="0094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701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="00D61F8D"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943B93" w:rsidRDefault="00943B93" w:rsidP="00943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характеристика, </w:t>
      </w:r>
    </w:p>
    <w:p w:rsidR="00F76E0E" w:rsidRDefault="005656EB" w:rsidP="00943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94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76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оригиналы </w:t>
      </w:r>
      <w:r w:rsidR="00D61F8D"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кандидатов</w:t>
      </w:r>
      <w:r w:rsidR="0024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(оригиналы дипломов, свидетельств, грамот</w:t>
      </w:r>
      <w:r w:rsidR="006B1D8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сертификатов, знаков</w:t>
      </w:r>
      <w:r w:rsidR="0024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</w:t>
      </w:r>
      <w:r w:rsidR="00D61F8D"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три предшествующих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 1 сентября по 1 сентября</w:t>
      </w:r>
      <w:r w:rsidR="00245E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B3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358E" w:rsidRPr="00943B93" w:rsidRDefault="002B358E" w:rsidP="002B358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заявление-согласие  законного представителя на обработку персональных данных </w:t>
      </w:r>
      <w:r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 к П</w:t>
      </w:r>
      <w:r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оложению)</w:t>
      </w:r>
    </w:p>
    <w:p w:rsidR="002B358E" w:rsidRDefault="002B358E" w:rsidP="00245E9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рассмотрения на заседании Комиссии</w:t>
      </w:r>
      <w:r w:rsidR="00F76E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4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оригиналы </w:t>
      </w:r>
      <w:r w:rsidR="002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в обязательном порядке возвращаются их обладателям</w:t>
      </w:r>
      <w:r w:rsidR="00F76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61F8D" w:rsidRDefault="000F26EE" w:rsidP="00245E9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="00F76E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портфолио снимаются сектором по организационным вопросам, остаются в администрации сельского поселения «Выльгорт» и являются неотъемлемой частью ходатайств администраций школ.</w:t>
      </w:r>
    </w:p>
    <w:p w:rsidR="00D61F8D" w:rsidRDefault="00D61F8D" w:rsidP="00D61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F8D" w:rsidRPr="006F2E3D" w:rsidRDefault="00D61F8D" w:rsidP="00943B9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76E0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принимает решение о назначении стипендиатов из предста</w:t>
      </w:r>
      <w:r w:rsidR="00D517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вленных кандидатур не позднее 30</w:t>
      </w:r>
      <w:r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="00D5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</w:t>
      </w:r>
      <w:r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6E0E" w:rsidRDefault="00F76E0E" w:rsidP="00D61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F8D" w:rsidRDefault="00943B93" w:rsidP="00D61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3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76E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К</w:t>
      </w:r>
      <w:r w:rsidR="00D61F8D"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издается постановление администрации сельского поселения «Выльгорт» о выплате стипендии. Да</w:t>
      </w:r>
      <w:r w:rsidR="00565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нное постановление не позднее 3-х рабочих </w:t>
      </w:r>
      <w:r w:rsidR="00D61F8D"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 момента издания доводится до администрации образовательного учреждения.</w:t>
      </w:r>
    </w:p>
    <w:p w:rsidR="00D61F8D" w:rsidRPr="006F2E3D" w:rsidRDefault="00D61F8D" w:rsidP="00D61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D7E" w:rsidRDefault="00D61F8D" w:rsidP="003B378E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сельского поселения «Выльгорт» по истечении каждого учебного </w:t>
      </w:r>
      <w:r w:rsidR="00F76E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полугодия</w:t>
      </w:r>
      <w:r w:rsidR="0082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январе  текущего </w:t>
      </w:r>
      <w:r w:rsidRPr="00D5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запрашивает у администрации школ информацию о текущей успеваемости и поведении стипендиатов. </w:t>
      </w:r>
    </w:p>
    <w:p w:rsidR="00D61F8D" w:rsidRPr="00D51741" w:rsidRDefault="00826D7E" w:rsidP="00826D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B3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61F8D" w:rsidRPr="00D517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ухудшения успеваемости (наличие отметок «удовлетворительно» по итогам учебного периода) или поведения (совершение правонарушения, наличие замечаний от администрации образовательного учреждения) стипендиата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1F8D" w:rsidRPr="00D5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 об отмене выплаты стипендии выносится на рассмотрение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D61F8D" w:rsidRPr="00D5174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основании решения комиссии издается постановление администрации сельского поселения «Выльгорт» об отмене выплаты стипендии, которое не позднее 3 дней с момента издания доводится до администрации образовательного учреждения.</w:t>
      </w:r>
    </w:p>
    <w:p w:rsidR="00F76E0E" w:rsidRPr="00F76E0E" w:rsidRDefault="00F76E0E" w:rsidP="00F76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741" w:rsidRPr="00D51741" w:rsidRDefault="00D51741" w:rsidP="003B378E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17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ухудшения успеваемости (наличие отметок «удовлетворительно» по итогам учебного периода) или поведения (совершение правонарушения, наличие замечаний от администрации образовательного учреждения</w:t>
      </w:r>
      <w:r w:rsidR="00361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постановка на </w:t>
      </w:r>
      <w:proofErr w:type="spellStart"/>
      <w:r w:rsidR="005656E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="00565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учет, учет в Комиссии по делам несовершеннолетних  или органах внутренних дел</w:t>
      </w:r>
      <w:r w:rsidRPr="00D517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смены места жительства и/или учебного учреждения стипендиатом</w:t>
      </w:r>
      <w:r w:rsidR="00361B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школы необходимо в трехдневный срок уведомить</w:t>
      </w:r>
      <w:r w:rsidR="00361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 сельского поселе</w:t>
      </w:r>
      <w:r w:rsidR="006B1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«Выльгорт» об обстоятельствах, способствующих</w:t>
      </w:r>
      <w:r w:rsidR="00361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отмене стипендии</w:t>
      </w:r>
      <w:r w:rsidR="006B1D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61F8D" w:rsidRPr="006F2E3D" w:rsidRDefault="00D61F8D" w:rsidP="00D61F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1F8D" w:rsidRPr="003B378E" w:rsidRDefault="00D61F8D" w:rsidP="003B37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Критерии отбора стипендиатов</w:t>
      </w:r>
    </w:p>
    <w:p w:rsidR="007701B4" w:rsidRDefault="00D61F8D" w:rsidP="00D61F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 w:rsidR="007701B4" w:rsidRPr="0077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701B4"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одного образовательного учрежде</w:t>
      </w:r>
      <w:r w:rsidR="0077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представляется </w:t>
      </w:r>
      <w:r w:rsidR="007701B4" w:rsidRPr="00565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более пяти кандидатур</w:t>
      </w:r>
      <w:r w:rsidR="007701B4"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378E" w:rsidRDefault="007701B4" w:rsidP="003B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61F8D"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</w:t>
      </w:r>
      <w:r w:rsidR="003B378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отбора стипендиатов являются:</w:t>
      </w:r>
    </w:p>
    <w:p w:rsidR="003B378E" w:rsidRDefault="00D61F8D" w:rsidP="003B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хорошая</w:t>
      </w:r>
      <w:r w:rsidR="003B378E">
        <w:rPr>
          <w:rFonts w:ascii="Times New Roman" w:eastAsia="Times New Roman" w:hAnsi="Times New Roman" w:cs="Times New Roman"/>
          <w:sz w:val="24"/>
          <w:szCs w:val="24"/>
          <w:lang w:eastAsia="ru-RU"/>
        </w:rPr>
        <w:t>/отличная успеваемость;</w:t>
      </w:r>
    </w:p>
    <w:p w:rsidR="00D61F8D" w:rsidRPr="006F2E3D" w:rsidRDefault="00D61F8D" w:rsidP="003B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победы в районных, республиканских олимпиадах и конкурсах;</w:t>
      </w:r>
    </w:p>
    <w:p w:rsidR="00D61F8D" w:rsidRDefault="00D61F8D" w:rsidP="003B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>- и (или)  участие во всероссийских, международных конкурсах;</w:t>
      </w:r>
    </w:p>
    <w:p w:rsidR="007536EA" w:rsidRPr="006F2E3D" w:rsidRDefault="007536EA" w:rsidP="003B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 (или) активное участие в волонтерской и добровольческой деятельности;</w:t>
      </w:r>
    </w:p>
    <w:p w:rsidR="00D61F8D" w:rsidRPr="006F2E3D" w:rsidRDefault="00A70CB2" w:rsidP="003B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61F8D"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активное участие в общественной деятельности учебного заведения и (или) села.</w:t>
      </w:r>
    </w:p>
    <w:p w:rsidR="003B378E" w:rsidRDefault="007701B4" w:rsidP="007701B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</w:t>
      </w:r>
      <w:r w:rsidR="00D61F8D" w:rsidRPr="00516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B3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D61F8D"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анализа портфолио претендентов, Комиссие</w:t>
      </w:r>
      <w:r w:rsidR="003B378E">
        <w:rPr>
          <w:rFonts w:ascii="Times New Roman" w:eastAsia="Times New Roman" w:hAnsi="Times New Roman" w:cs="Times New Roman"/>
          <w:sz w:val="24"/>
          <w:szCs w:val="24"/>
          <w:lang w:eastAsia="ru-RU"/>
        </w:rPr>
        <w:t>й заполняется Регламентный лист</w:t>
      </w:r>
    </w:p>
    <w:p w:rsidR="00D61F8D" w:rsidRPr="006F2E3D" w:rsidRDefault="002B358E" w:rsidP="007701B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№3 к Положению</w:t>
      </w:r>
      <w:r w:rsidR="007701B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656EB" w:rsidRPr="00943B93" w:rsidRDefault="007701B4" w:rsidP="003B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3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70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Регламентный лис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рассматривается на заседании К</w:t>
      </w:r>
      <w:r w:rsidRPr="00770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в числе документов</w:t>
      </w:r>
      <w:r w:rsidR="003B3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Претендентов</w:t>
      </w:r>
      <w:r w:rsidRPr="007701B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представленных на Комиссию.</w:t>
      </w:r>
    </w:p>
    <w:p w:rsidR="00D61F8D" w:rsidRPr="003B378E" w:rsidRDefault="00D61F8D" w:rsidP="003B378E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выплаты стипендии</w:t>
      </w:r>
    </w:p>
    <w:p w:rsidR="00D61F8D" w:rsidRPr="006F2E3D" w:rsidRDefault="00D61F8D" w:rsidP="00D61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</w:t>
      </w:r>
      <w:r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стипендии производится на лицевые счета стипендиатов, данные о которых предоставляются стипендиатами в администрацию сельского поселения «Выльгорт».</w:t>
      </w:r>
    </w:p>
    <w:p w:rsidR="00D61F8D" w:rsidRPr="006F2E3D" w:rsidRDefault="00D61F8D" w:rsidP="00D61F8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16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</w:t>
      </w:r>
      <w:r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бухгалтерского учета и отчетности ежемесячно производит перечисление денежных средств на лицевые счета стипендиатов за счет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сельского поселения «Выльгорт»</w:t>
      </w:r>
      <w:r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ассигнований по программе  «Молодежь сельского поселения «Выльгорт». </w:t>
      </w:r>
    </w:p>
    <w:p w:rsidR="00D61F8D" w:rsidRPr="006F2E3D" w:rsidRDefault="00D61F8D" w:rsidP="00D61F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F8D" w:rsidRPr="006F2E3D" w:rsidRDefault="00D61F8D" w:rsidP="00D61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F8D" w:rsidRPr="006F2E3D" w:rsidRDefault="00D61F8D" w:rsidP="00D61F8D">
      <w:pPr>
        <w:rPr>
          <w:sz w:val="24"/>
          <w:szCs w:val="24"/>
        </w:rPr>
      </w:pPr>
    </w:p>
    <w:p w:rsidR="00D61F8D" w:rsidRPr="006F2E3D" w:rsidRDefault="00D61F8D" w:rsidP="00D61F8D">
      <w:pPr>
        <w:rPr>
          <w:sz w:val="24"/>
          <w:szCs w:val="24"/>
        </w:rPr>
      </w:pPr>
    </w:p>
    <w:p w:rsidR="00D61F8D" w:rsidRPr="006F2E3D" w:rsidRDefault="00D61F8D" w:rsidP="00D61F8D">
      <w:pPr>
        <w:rPr>
          <w:sz w:val="24"/>
          <w:szCs w:val="24"/>
        </w:rPr>
      </w:pPr>
    </w:p>
    <w:p w:rsidR="00D61F8D" w:rsidRPr="006F2E3D" w:rsidRDefault="00D61F8D" w:rsidP="00D61F8D">
      <w:pPr>
        <w:rPr>
          <w:sz w:val="24"/>
          <w:szCs w:val="24"/>
        </w:rPr>
      </w:pPr>
    </w:p>
    <w:p w:rsidR="00D61F8D" w:rsidRPr="006F2E3D" w:rsidRDefault="00D61F8D" w:rsidP="00D61F8D">
      <w:pPr>
        <w:rPr>
          <w:sz w:val="24"/>
          <w:szCs w:val="24"/>
        </w:rPr>
      </w:pPr>
    </w:p>
    <w:p w:rsidR="00D61F8D" w:rsidRPr="006F2E3D" w:rsidRDefault="00D61F8D" w:rsidP="00D61F8D">
      <w:pPr>
        <w:rPr>
          <w:sz w:val="24"/>
          <w:szCs w:val="24"/>
        </w:rPr>
      </w:pPr>
    </w:p>
    <w:p w:rsidR="00D61F8D" w:rsidRPr="006F2E3D" w:rsidRDefault="00D61F8D" w:rsidP="00D61F8D">
      <w:pPr>
        <w:rPr>
          <w:sz w:val="24"/>
          <w:szCs w:val="24"/>
        </w:rPr>
      </w:pPr>
    </w:p>
    <w:p w:rsidR="00D61F8D" w:rsidRPr="006F2E3D" w:rsidRDefault="00D61F8D" w:rsidP="00D61F8D">
      <w:pPr>
        <w:rPr>
          <w:sz w:val="24"/>
          <w:szCs w:val="24"/>
        </w:rPr>
      </w:pPr>
    </w:p>
    <w:p w:rsidR="00D61F8D" w:rsidRPr="006F2E3D" w:rsidRDefault="00D61F8D" w:rsidP="00D61F8D">
      <w:pPr>
        <w:rPr>
          <w:sz w:val="24"/>
          <w:szCs w:val="24"/>
        </w:rPr>
      </w:pPr>
    </w:p>
    <w:p w:rsidR="006B1D85" w:rsidRDefault="006B1D85" w:rsidP="00D61F8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6B1D85" w:rsidRDefault="006B1D85" w:rsidP="00D61F8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6B1D85" w:rsidRDefault="006B1D85" w:rsidP="00D61F8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6B1D85" w:rsidRDefault="006B1D85" w:rsidP="00D61F8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6B1D85" w:rsidRDefault="006B1D85" w:rsidP="00D61F8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6B1D85" w:rsidRDefault="006B1D85" w:rsidP="00D61F8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6B1D85" w:rsidRDefault="006B1D85" w:rsidP="00D61F8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6B1D85" w:rsidRDefault="006B1D85" w:rsidP="00D61F8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6B1D85" w:rsidRDefault="006B1D85" w:rsidP="00D61F8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6B1D85" w:rsidRDefault="006B1D85" w:rsidP="00D61F8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6B1D85" w:rsidRDefault="006B1D85" w:rsidP="00D61F8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6B1D85" w:rsidRDefault="006B1D85" w:rsidP="00D61F8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6B1D85" w:rsidRDefault="006B1D85" w:rsidP="00D61F8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6B1D85" w:rsidRDefault="006B1D85" w:rsidP="00D61F8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6B1D85" w:rsidRDefault="006B1D85" w:rsidP="00D61F8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6B1D85" w:rsidRDefault="006B1D85" w:rsidP="00D61F8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6B1D85" w:rsidRDefault="006B1D85" w:rsidP="00D61F8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6B1D85" w:rsidRDefault="006B1D85" w:rsidP="00D61F8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6B1D85" w:rsidRDefault="006B1D85" w:rsidP="00D61F8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7536EA" w:rsidRDefault="007536EA" w:rsidP="00753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6EB" w:rsidRDefault="005656EB" w:rsidP="00753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56EB" w:rsidRDefault="005656EB" w:rsidP="00753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56EB" w:rsidRDefault="005656EB" w:rsidP="00753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56EB" w:rsidRDefault="005656EB" w:rsidP="00753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78E" w:rsidRDefault="003B378E" w:rsidP="00753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78E" w:rsidRDefault="003B378E" w:rsidP="00753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78E" w:rsidRDefault="003B378E" w:rsidP="00753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78E" w:rsidRDefault="003B378E" w:rsidP="00753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78E" w:rsidRDefault="003B378E" w:rsidP="00753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78E" w:rsidRDefault="003B378E" w:rsidP="00753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78E" w:rsidRDefault="003B378E" w:rsidP="00753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78E" w:rsidRDefault="003B378E" w:rsidP="00753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78E" w:rsidRDefault="003B378E" w:rsidP="00753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78E" w:rsidRDefault="003B378E" w:rsidP="00753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78E" w:rsidRDefault="003B378E" w:rsidP="00753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78E" w:rsidRDefault="003B378E" w:rsidP="00753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78E" w:rsidRDefault="003B378E" w:rsidP="00753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78E" w:rsidRDefault="003B378E" w:rsidP="00753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56EB" w:rsidRDefault="005656EB" w:rsidP="00753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1F8D" w:rsidRPr="006F2E3D" w:rsidRDefault="00D61F8D" w:rsidP="00753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E3D">
        <w:rPr>
          <w:rFonts w:ascii="Times New Roman" w:hAnsi="Times New Roman" w:cs="Times New Roman"/>
          <w:sz w:val="24"/>
          <w:szCs w:val="24"/>
        </w:rPr>
        <w:t>Приложение</w:t>
      </w:r>
      <w:r w:rsidR="007536EA">
        <w:rPr>
          <w:rFonts w:ascii="Times New Roman" w:hAnsi="Times New Roman" w:cs="Times New Roman"/>
          <w:sz w:val="24"/>
          <w:szCs w:val="24"/>
        </w:rPr>
        <w:t xml:space="preserve"> № 1</w:t>
      </w:r>
      <w:r w:rsidRPr="006F2E3D">
        <w:rPr>
          <w:rFonts w:ascii="Times New Roman" w:hAnsi="Times New Roman" w:cs="Times New Roman"/>
          <w:sz w:val="24"/>
          <w:szCs w:val="24"/>
        </w:rPr>
        <w:t xml:space="preserve"> к</w:t>
      </w:r>
      <w:r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Положению о стипендии </w:t>
      </w:r>
    </w:p>
    <w:p w:rsidR="00D61F8D" w:rsidRPr="006F2E3D" w:rsidRDefault="00D61F8D" w:rsidP="00D61F8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администрации</w:t>
      </w:r>
    </w:p>
    <w:p w:rsidR="00D61F8D" w:rsidRPr="006F2E3D" w:rsidRDefault="00D61F8D" w:rsidP="00D61F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«Выльгорт» </w:t>
      </w:r>
    </w:p>
    <w:p w:rsidR="00D61F8D" w:rsidRPr="006F2E3D" w:rsidRDefault="00D61F8D" w:rsidP="00D61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1F8D" w:rsidRPr="006F2E3D" w:rsidRDefault="00D61F8D" w:rsidP="00D61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2E3D">
        <w:rPr>
          <w:rFonts w:ascii="Times New Roman" w:hAnsi="Times New Roman" w:cs="Times New Roman"/>
          <w:sz w:val="24"/>
          <w:szCs w:val="24"/>
        </w:rPr>
        <w:t xml:space="preserve">Руководителю администрации </w:t>
      </w:r>
    </w:p>
    <w:p w:rsidR="00D61F8D" w:rsidRPr="006F2E3D" w:rsidRDefault="00D61F8D" w:rsidP="00D61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2E3D">
        <w:rPr>
          <w:rFonts w:ascii="Times New Roman" w:hAnsi="Times New Roman" w:cs="Times New Roman"/>
          <w:sz w:val="24"/>
          <w:szCs w:val="24"/>
        </w:rPr>
        <w:t>сельского поселения «Выльгорт»</w:t>
      </w:r>
    </w:p>
    <w:p w:rsidR="00D61F8D" w:rsidRPr="006F2E3D" w:rsidRDefault="00D61F8D" w:rsidP="00D61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2E3D">
        <w:rPr>
          <w:rFonts w:ascii="Times New Roman" w:hAnsi="Times New Roman" w:cs="Times New Roman"/>
          <w:sz w:val="24"/>
          <w:szCs w:val="24"/>
        </w:rPr>
        <w:t>Дорониной Е.В.</w:t>
      </w:r>
    </w:p>
    <w:p w:rsidR="00D61F8D" w:rsidRPr="006F2E3D" w:rsidRDefault="00D61F8D" w:rsidP="00D61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F8D" w:rsidRPr="006F2E3D" w:rsidRDefault="00D61F8D" w:rsidP="00D61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E3D">
        <w:rPr>
          <w:rFonts w:ascii="Times New Roman" w:hAnsi="Times New Roman" w:cs="Times New Roman"/>
          <w:b/>
          <w:sz w:val="24"/>
          <w:szCs w:val="24"/>
        </w:rPr>
        <w:t>Ходатайство</w:t>
      </w:r>
    </w:p>
    <w:p w:rsidR="00D61F8D" w:rsidRPr="006F2E3D" w:rsidRDefault="00D61F8D" w:rsidP="00D61F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</w:pPr>
      <w:r w:rsidRPr="006F2E3D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 xml:space="preserve">на назначение стипендии Руководителя администрации сельского поселения «Выльгорт» </w:t>
      </w:r>
      <w:r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>учащимся</w:t>
      </w:r>
    </w:p>
    <w:p w:rsidR="00D61F8D" w:rsidRPr="006F2E3D" w:rsidRDefault="00D61F8D" w:rsidP="00D61F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</w:pPr>
    </w:p>
    <w:p w:rsidR="00D61F8D" w:rsidRPr="006F2E3D" w:rsidRDefault="000F26EE" w:rsidP="00D61F8D">
      <w:pPr>
        <w:spacing w:after="0" w:line="240" w:lineRule="auto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     </w:t>
      </w:r>
      <w:r w:rsidR="00D61F8D" w:rsidRPr="006F2E3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Просим рассмотреть кандидатуру____________________________________</w:t>
      </w:r>
      <w:r w:rsidR="00D61F8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___________</w:t>
      </w:r>
    </w:p>
    <w:p w:rsidR="00D61F8D" w:rsidRPr="006F2E3D" w:rsidRDefault="000F26EE" w:rsidP="00D61F8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     </w:t>
      </w:r>
      <w:r w:rsidR="00D61F8D" w:rsidRPr="006F2E3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D61F8D" w:rsidRPr="006F2E3D" w:rsidRDefault="000F26EE" w:rsidP="00D61F8D">
      <w:pPr>
        <w:spacing w:after="0" w:line="240" w:lineRule="auto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    </w:t>
      </w:r>
      <w:r w:rsidR="00D61F8D" w:rsidRPr="006F2E3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на назначение стипендии Руководителя </w:t>
      </w:r>
      <w:r w:rsidR="00D61F8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администрации сельского поселения «Выльгорт»</w:t>
      </w:r>
    </w:p>
    <w:p w:rsidR="00D61F8D" w:rsidRDefault="00D61F8D" w:rsidP="00D61F8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</w:p>
    <w:p w:rsidR="00D61F8D" w:rsidRPr="006F2E3D" w:rsidRDefault="00D61F8D" w:rsidP="00D61F8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6F2E3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Приложение:</w:t>
      </w:r>
    </w:p>
    <w:p w:rsidR="00D61F8D" w:rsidRPr="006F2E3D" w:rsidRDefault="00D61F8D" w:rsidP="00D61F8D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1) </w:t>
      </w:r>
      <w:r w:rsidRPr="006F2E3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копии паспорта гражданина Российской Федерации или иного документа, удостоверяющего личность на ___л.;</w:t>
      </w:r>
    </w:p>
    <w:p w:rsidR="00D61F8D" w:rsidRPr="006F2E3D" w:rsidRDefault="00D61F8D" w:rsidP="00D61F8D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F2E3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2) копии документа, подтверждающего нахождение места жительства гражданина на территории сельского поселения «Выльгорт» </w:t>
      </w:r>
      <w:proofErr w:type="spellStart"/>
      <w:r w:rsidRPr="006F2E3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на___л</w:t>
      </w:r>
      <w:proofErr w:type="spellEnd"/>
      <w:r w:rsidRPr="006F2E3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.;</w:t>
      </w:r>
    </w:p>
    <w:p w:rsidR="00D61F8D" w:rsidRPr="006F2E3D" w:rsidRDefault="00D61F8D" w:rsidP="00D61F8D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3) копия</w:t>
      </w:r>
      <w:r w:rsidRPr="006F2E3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свидетельства о постановке на учет в налоговом органе физического лица по месту жительства на территории Российской Федерации (ИНН) </w:t>
      </w:r>
      <w:proofErr w:type="spellStart"/>
      <w:r w:rsidRPr="006F2E3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на___л</w:t>
      </w:r>
      <w:proofErr w:type="spellEnd"/>
      <w:r w:rsidRPr="006F2E3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.;</w:t>
      </w:r>
      <w:r w:rsidRPr="006F2E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D61F8D" w:rsidRPr="006F2E3D" w:rsidRDefault="00D61F8D" w:rsidP="00D61F8D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6F2E3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4) копии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учета, содержащего сведения о страховом номере индивидуального лицевого счета (СНИЛС)____л.;</w:t>
      </w:r>
    </w:p>
    <w:p w:rsidR="00D61F8D" w:rsidRPr="006F2E3D" w:rsidRDefault="00D61F8D" w:rsidP="00D61F8D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6F2E3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5)  реквизиты лицевого счета кандидата </w:t>
      </w:r>
      <w:proofErr w:type="spellStart"/>
      <w:r w:rsidRPr="006F2E3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на___л</w:t>
      </w:r>
      <w:proofErr w:type="spellEnd"/>
      <w:r w:rsidRPr="006F2E3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.;</w:t>
      </w:r>
    </w:p>
    <w:p w:rsidR="00D61F8D" w:rsidRPr="006F2E3D" w:rsidRDefault="00D61F8D" w:rsidP="00D61F8D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6F2E3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6)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решение педагогического Совета школы о выдвижении кандидатуры (выписка из протокола заседания педагогического Совета),</w:t>
      </w:r>
      <w:r w:rsidRPr="0051620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6F2E3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заверенное подписью руководителя и печатью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образовательной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организации</w:t>
      </w:r>
      <w:r w:rsidRPr="006F2E3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____л</w:t>
      </w:r>
      <w:proofErr w:type="spellEnd"/>
      <w:r w:rsidRPr="006F2E3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.;</w:t>
      </w:r>
    </w:p>
    <w:p w:rsidR="00D61F8D" w:rsidRPr="006F2E3D" w:rsidRDefault="00D61F8D" w:rsidP="00D61F8D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proofErr w:type="gramStart"/>
      <w:r w:rsidRPr="006F2E3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7) портфолио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ученика</w:t>
      </w:r>
      <w:r w:rsidR="00350D0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включающее в себя дипломы</w:t>
      </w:r>
      <w:r w:rsidRPr="006F2E3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грамот</w:t>
      </w:r>
      <w:r w:rsidR="00350D0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ы</w:t>
      </w:r>
      <w:r w:rsidRPr="006F2E3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сведения о поощрениях, призовых местах и пр. </w:t>
      </w:r>
      <w:proofErr w:type="spellStart"/>
      <w:r w:rsidRPr="006F2E3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на____л</w:t>
      </w:r>
      <w:proofErr w:type="spellEnd"/>
      <w:r w:rsidRPr="006F2E3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.;</w:t>
      </w:r>
      <w:proofErr w:type="gramEnd"/>
    </w:p>
    <w:p w:rsidR="00D61F8D" w:rsidRPr="006F2E3D" w:rsidRDefault="00D61F8D" w:rsidP="00D61F8D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6F2E3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8)  характеристика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учащегося</w:t>
      </w:r>
      <w:r w:rsidRPr="006F2E3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6F2E3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на___л</w:t>
      </w:r>
      <w:proofErr w:type="spellEnd"/>
      <w:r w:rsidRPr="006F2E3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.;</w:t>
      </w:r>
    </w:p>
    <w:p w:rsidR="00D61F8D" w:rsidRPr="006F2E3D" w:rsidRDefault="00D61F8D" w:rsidP="00D61F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6F2E3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9)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51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D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табель</w:t>
      </w:r>
      <w:r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успеваемости кандидата</w:t>
      </w:r>
      <w:r w:rsidRPr="006F2E3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6F2E3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 ____</w:t>
      </w:r>
      <w:proofErr w:type="gramStart"/>
      <w:r w:rsidRPr="006F2E3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</w:t>
      </w:r>
      <w:proofErr w:type="gramEnd"/>
      <w:r w:rsidRPr="006F2E3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.</w:t>
      </w:r>
    </w:p>
    <w:p w:rsidR="00D61F8D" w:rsidRPr="006F2E3D" w:rsidRDefault="002B358E" w:rsidP="00D61F8D">
      <w:pPr>
        <w:spacing w:after="0" w:line="240" w:lineRule="auto"/>
        <w:rPr>
          <w:sz w:val="24"/>
          <w:szCs w:val="24"/>
        </w:rPr>
      </w:pPr>
      <w:r w:rsidRPr="002B358E">
        <w:rPr>
          <w:rFonts w:ascii="Times New Roman" w:hAnsi="Times New Roman" w:cs="Times New Roman"/>
          <w:sz w:val="24"/>
          <w:szCs w:val="24"/>
        </w:rPr>
        <w:t>10)</w:t>
      </w:r>
      <w:r w:rsidRPr="002B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заявление-согласие  законного представителя на обработку персональных данных</w:t>
      </w:r>
    </w:p>
    <w:bookmarkEnd w:id="0"/>
    <w:p w:rsidR="00D61F8D" w:rsidRPr="006F2E3D" w:rsidRDefault="00D61F8D" w:rsidP="00D61F8D">
      <w:pPr>
        <w:spacing w:after="0" w:line="240" w:lineRule="auto"/>
        <w:rPr>
          <w:sz w:val="24"/>
          <w:szCs w:val="24"/>
        </w:rPr>
      </w:pPr>
    </w:p>
    <w:p w:rsidR="00D61F8D" w:rsidRPr="006F2E3D" w:rsidRDefault="00D61F8D" w:rsidP="00D61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E3D">
        <w:rPr>
          <w:rFonts w:ascii="Times New Roman" w:hAnsi="Times New Roman" w:cs="Times New Roman"/>
          <w:sz w:val="24"/>
          <w:szCs w:val="24"/>
        </w:rPr>
        <w:t xml:space="preserve">Руководитель____________________/___________________            Дата________________ </w:t>
      </w:r>
    </w:p>
    <w:p w:rsidR="00D61F8D" w:rsidRPr="006F2E3D" w:rsidRDefault="00D61F8D" w:rsidP="00D61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E3D">
        <w:rPr>
          <w:rFonts w:ascii="Times New Roman" w:hAnsi="Times New Roman" w:cs="Times New Roman"/>
          <w:sz w:val="24"/>
          <w:szCs w:val="24"/>
        </w:rPr>
        <w:t xml:space="preserve">                          М.П.      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F2E3D">
        <w:rPr>
          <w:rFonts w:ascii="Times New Roman" w:hAnsi="Times New Roman" w:cs="Times New Roman"/>
          <w:sz w:val="24"/>
          <w:szCs w:val="24"/>
        </w:rPr>
        <w:t xml:space="preserve"> Расшифровка</w:t>
      </w:r>
    </w:p>
    <w:p w:rsidR="00D61F8D" w:rsidRPr="006F2E3D" w:rsidRDefault="00D61F8D" w:rsidP="00D61F8D"/>
    <w:p w:rsidR="00B2543D" w:rsidRDefault="00B2543D"/>
    <w:p w:rsidR="006B1D85" w:rsidRDefault="006B1D85"/>
    <w:p w:rsidR="003B378E" w:rsidRDefault="003B378E"/>
    <w:p w:rsidR="003B378E" w:rsidRDefault="003B378E"/>
    <w:p w:rsidR="003B378E" w:rsidRDefault="003B378E"/>
    <w:p w:rsidR="006B1D85" w:rsidRDefault="006B1D85"/>
    <w:p w:rsidR="00A70CB2" w:rsidRPr="00A70CB2" w:rsidRDefault="00A70CB2" w:rsidP="00A70CB2">
      <w:pPr>
        <w:tabs>
          <w:tab w:val="left" w:pos="0"/>
        </w:tabs>
        <w:spacing w:after="0" w:line="240" w:lineRule="auto"/>
        <w:rPr>
          <w:rFonts w:eastAsia="ヒラギノ角ゴ Pro W3" w:cs="Times New Roman"/>
          <w:b/>
          <w:color w:val="000000"/>
          <w:sz w:val="24"/>
          <w:szCs w:val="24"/>
          <w:lang w:eastAsia="ru-RU"/>
        </w:rPr>
        <w:sectPr w:rsidR="00A70CB2" w:rsidRPr="00A70CB2" w:rsidSect="003B378E">
          <w:pgSz w:w="11906" w:h="16838"/>
          <w:pgMar w:top="851" w:right="850" w:bottom="1135" w:left="993" w:header="708" w:footer="708" w:gutter="0"/>
          <w:cols w:space="708"/>
          <w:docGrid w:linePitch="360"/>
        </w:sectPr>
      </w:pPr>
    </w:p>
    <w:p w:rsidR="007536EA" w:rsidRPr="006F2E3D" w:rsidRDefault="007536EA" w:rsidP="00753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E3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B358E">
        <w:rPr>
          <w:rFonts w:ascii="Times New Roman" w:hAnsi="Times New Roman" w:cs="Times New Roman"/>
          <w:sz w:val="24"/>
          <w:szCs w:val="24"/>
        </w:rPr>
        <w:t xml:space="preserve"> №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E3D">
        <w:rPr>
          <w:rFonts w:ascii="Times New Roman" w:hAnsi="Times New Roman" w:cs="Times New Roman"/>
          <w:sz w:val="24"/>
          <w:szCs w:val="24"/>
        </w:rPr>
        <w:t xml:space="preserve"> к</w:t>
      </w:r>
      <w:r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Положению о стипендии </w:t>
      </w:r>
    </w:p>
    <w:p w:rsidR="007536EA" w:rsidRPr="006F2E3D" w:rsidRDefault="007536EA" w:rsidP="007536E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администрации</w:t>
      </w:r>
    </w:p>
    <w:p w:rsidR="007536EA" w:rsidRPr="006F2E3D" w:rsidRDefault="007536EA" w:rsidP="00753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«Выльгорт» </w:t>
      </w:r>
    </w:p>
    <w:p w:rsidR="00B2543D" w:rsidRPr="00B2543D" w:rsidRDefault="00B2543D" w:rsidP="007536EA">
      <w:pPr>
        <w:tabs>
          <w:tab w:val="left" w:pos="0"/>
        </w:tabs>
        <w:spacing w:after="0" w:line="240" w:lineRule="auto"/>
        <w:jc w:val="center"/>
        <w:rPr>
          <w:rFonts w:ascii="Times New Roman Bold" w:eastAsia="ヒラギノ角ゴ Pro W3" w:hAnsi="Times New Roman Bold" w:cs="Times New Roman"/>
          <w:b/>
          <w:color w:val="000000"/>
          <w:sz w:val="24"/>
          <w:szCs w:val="24"/>
          <w:lang w:eastAsia="ru-RU"/>
        </w:rPr>
      </w:pPr>
      <w:r w:rsidRPr="00B2543D">
        <w:rPr>
          <w:rFonts w:ascii="Times New Roman Bold" w:eastAsia="ヒラギノ角ゴ Pro W3" w:hAnsi="Times New Roman Bold" w:cs="Times New Roman"/>
          <w:b/>
          <w:color w:val="000000"/>
          <w:sz w:val="24"/>
          <w:szCs w:val="24"/>
          <w:lang w:eastAsia="ru-RU"/>
        </w:rPr>
        <w:t xml:space="preserve">Регламентный лист Претендента </w:t>
      </w:r>
    </w:p>
    <w:p w:rsidR="00A968C7" w:rsidRDefault="00A968C7" w:rsidP="007536EA">
      <w:pPr>
        <w:tabs>
          <w:tab w:val="left" w:pos="0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  <w:t>н</w:t>
      </w:r>
      <w:r w:rsidR="00DF379F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  <w:t>а стипендию руководителя администрации сельского поселения «Выльгорт»</w:t>
      </w:r>
    </w:p>
    <w:p w:rsidR="00A968C7" w:rsidRPr="00A968C7" w:rsidRDefault="00A968C7" w:rsidP="007536E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A968C7">
        <w:rPr>
          <w:rFonts w:ascii="Times New Roman" w:eastAsia="Times New Roman" w:hAnsi="Times New Roman" w:cs="Times New Roman"/>
          <w:sz w:val="18"/>
          <w:szCs w:val="18"/>
          <w:lang w:eastAsia="ru-RU"/>
        </w:rPr>
        <w:t>заполняется общественной комиссией по вопросам семейной,</w:t>
      </w:r>
      <w:proofErr w:type="gramEnd"/>
    </w:p>
    <w:p w:rsidR="00A968C7" w:rsidRPr="00A968C7" w:rsidRDefault="00A968C7" w:rsidP="007536EA">
      <w:pPr>
        <w:tabs>
          <w:tab w:val="left" w:pos="0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b/>
          <w:color w:val="000000"/>
          <w:sz w:val="18"/>
          <w:szCs w:val="18"/>
          <w:lang w:eastAsia="ru-RU"/>
        </w:rPr>
      </w:pPr>
      <w:r w:rsidRPr="00A968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детской и молодежной политики при администрации сельского поселения «Выльгорт»</w:t>
      </w:r>
      <w:r w:rsidR="001365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итогам анализа портфолио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A968C7" w:rsidRDefault="00A968C7" w:rsidP="007536EA">
      <w:pPr>
        <w:tabs>
          <w:tab w:val="left" w:pos="0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A968C7" w:rsidRPr="00A968C7" w:rsidRDefault="00A968C7" w:rsidP="007536EA">
      <w:pPr>
        <w:tabs>
          <w:tab w:val="left" w:pos="0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sz w:val="18"/>
          <w:szCs w:val="18"/>
          <w:lang w:eastAsia="ru-RU"/>
        </w:rPr>
      </w:pPr>
      <w:r w:rsidRPr="00A968C7">
        <w:rPr>
          <w:rFonts w:ascii="Times New Roman" w:eastAsia="ヒラギノ角ゴ Pro W3" w:hAnsi="Times New Roman" w:cs="Times New Roman"/>
          <w:color w:val="000000"/>
          <w:sz w:val="18"/>
          <w:szCs w:val="18"/>
          <w:lang w:eastAsia="ru-RU"/>
        </w:rPr>
        <w:t>(Ф.И.О. претендента)</w:t>
      </w:r>
    </w:p>
    <w:p w:rsidR="00B2543D" w:rsidRDefault="00B2543D" w:rsidP="007536EA">
      <w:pPr>
        <w:tabs>
          <w:tab w:val="left" w:pos="0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</w:pPr>
      <w:r w:rsidRPr="00B2543D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  <w:t xml:space="preserve">в период с </w:t>
      </w:r>
      <w:r w:rsidR="00A968C7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  <w:t>______________20___</w:t>
      </w:r>
      <w:r w:rsidRPr="00B2543D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  <w:t xml:space="preserve"> года по </w:t>
      </w:r>
      <w:r w:rsidR="00A968C7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  <w:t>___________20___</w:t>
      </w:r>
      <w:r w:rsidRPr="00B2543D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  <w:t xml:space="preserve"> года:</w:t>
      </w:r>
    </w:p>
    <w:p w:rsidR="007536EA" w:rsidRPr="00B2543D" w:rsidRDefault="007536EA" w:rsidP="007536EA">
      <w:pPr>
        <w:tabs>
          <w:tab w:val="left" w:pos="0"/>
        </w:tabs>
        <w:spacing w:after="0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X="162" w:tblpY="1"/>
        <w:tblOverlap w:val="never"/>
        <w:tblW w:w="1488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4"/>
        <w:gridCol w:w="10773"/>
        <w:gridCol w:w="851"/>
        <w:gridCol w:w="992"/>
        <w:gridCol w:w="1559"/>
      </w:tblGrid>
      <w:tr w:rsidR="00A70CB2" w:rsidRPr="00A968C7" w:rsidTr="007536EA">
        <w:trPr>
          <w:cantSplit/>
          <w:trHeight w:val="2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CB2" w:rsidRPr="00B2543D" w:rsidRDefault="00A70CB2" w:rsidP="00A70CB2">
            <w:pPr>
              <w:tabs>
                <w:tab w:val="left" w:pos="0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543D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B2543D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543D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Достижение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543D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</w:tr>
      <w:tr w:rsidR="00A70CB2" w:rsidRPr="00B2543D" w:rsidTr="007536EA">
        <w:trPr>
          <w:cantSplit/>
          <w:trHeight w:val="2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tabs>
                <w:tab w:val="left" w:pos="0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0F26EE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CB2" w:rsidRPr="002626A8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142"/>
                <w:tab w:val="left" w:pos="6080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Успеваемость за учебный год, предшествующий текущему учебному </w:t>
            </w:r>
            <w:r w:rsidR="00C72E50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году</w:t>
            </w:r>
            <w:r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(указывается  сумма баллов)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70CB2" w:rsidRPr="00B2543D" w:rsidRDefault="00A70CB2" w:rsidP="00A7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70CB2" w:rsidRPr="00B2543D" w:rsidTr="007536EA">
        <w:trPr>
          <w:cantSplit/>
          <w:trHeight w:val="290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tabs>
                <w:tab w:val="left" w:pos="-567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0F26EE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36EA" w:rsidRDefault="00A70CB2" w:rsidP="002626A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Участие в школьном</w:t>
            </w:r>
            <w:r w:rsidRPr="002626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этапе Всероссийской предметной Олимпиады</w:t>
            </w:r>
            <w:r w:rsidR="007536EA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626A8" w:rsidRPr="002626A8" w:rsidRDefault="002626A8" w:rsidP="002626A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>(Баллы выставляются в сумме за каждую Олимпиаду)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543D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70CB2" w:rsidRPr="00B2543D" w:rsidTr="007536EA">
        <w:trPr>
          <w:cantSplit/>
          <w:trHeight w:val="20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tabs>
                <w:tab w:val="left" w:pos="0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ind w:left="284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  <w:t xml:space="preserve">  3-е место в школьной олимпиаде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43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CB2" w:rsidRPr="00B2543D" w:rsidTr="007536EA">
        <w:trPr>
          <w:cantSplit/>
          <w:trHeight w:val="20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tabs>
                <w:tab w:val="left" w:pos="0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ind w:left="284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  <w:t xml:space="preserve">  2-е место в школьной олимпиаде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43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CB2" w:rsidRPr="00B2543D" w:rsidTr="007536EA">
        <w:trPr>
          <w:cantSplit/>
          <w:trHeight w:val="20"/>
        </w:trPr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tabs>
                <w:tab w:val="left" w:pos="0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ind w:left="284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  <w:t xml:space="preserve">  1-е место в школьной олимпиаде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43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CB2" w:rsidRPr="00B2543D" w:rsidTr="007536EA">
        <w:trPr>
          <w:cantSplit/>
          <w:trHeight w:val="20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tabs>
                <w:tab w:val="left" w:pos="0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0F26EE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2626A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Участие в районной олимпиаде </w:t>
            </w:r>
            <w:r w:rsidR="002626A8"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626A8"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>(Баллы выставляются в сумме за каждую Олимпиаду)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43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CB2" w:rsidRPr="00B2543D" w:rsidTr="007536EA">
        <w:trPr>
          <w:cantSplit/>
          <w:trHeight w:val="20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tabs>
                <w:tab w:val="left" w:pos="0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ind w:left="284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  <w:t xml:space="preserve">  3-е место в районной олимпиаде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43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CB2" w:rsidRPr="00B2543D" w:rsidTr="007536EA">
        <w:trPr>
          <w:cantSplit/>
          <w:trHeight w:val="20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tabs>
                <w:tab w:val="left" w:pos="0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ind w:left="284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  <w:t xml:space="preserve">  2-е место в районной олимпиаде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43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CB2" w:rsidRPr="00B2543D" w:rsidTr="007536EA">
        <w:trPr>
          <w:cantSplit/>
          <w:trHeight w:val="20"/>
        </w:trPr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tabs>
                <w:tab w:val="left" w:pos="0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ind w:left="284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  <w:t xml:space="preserve">  1-е место в районной олимпиаде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4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CB2" w:rsidRPr="00B2543D" w:rsidTr="007536EA">
        <w:trPr>
          <w:cantSplit/>
          <w:trHeight w:val="20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tabs>
                <w:tab w:val="left" w:pos="0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0F26EE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CB2" w:rsidRPr="002626A8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Участие в региональном (республиканском, областном, краевом, окружном) </w:t>
            </w:r>
            <w:r w:rsidRPr="002626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этапе Всероссийской предметной Олимпиады</w:t>
            </w:r>
            <w:r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536EA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626A8"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>(Баллы выставляются в сумме за каждую Олимпиаду)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543D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70CB2" w:rsidRPr="00B2543D" w:rsidTr="007536EA">
        <w:trPr>
          <w:cantSplit/>
          <w:trHeight w:val="281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tabs>
                <w:tab w:val="left" w:pos="0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ind w:left="360"/>
              <w:jc w:val="center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CB2" w:rsidRPr="002626A8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  <w:t xml:space="preserve">  3-е место в региональной (республиканской, областной, краевой, окружной) олимпиаде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43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CB2" w:rsidRPr="00B2543D" w:rsidTr="007536EA">
        <w:trPr>
          <w:cantSplit/>
          <w:trHeight w:val="20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0CB2" w:rsidRPr="002626A8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CB2" w:rsidRPr="002626A8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  <w:t xml:space="preserve">  2-е место в региональной (республиканской, областной, краевой, окружной) олимпиаде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43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CB2" w:rsidRPr="00B2543D" w:rsidTr="007536EA">
        <w:trPr>
          <w:cantSplit/>
          <w:trHeight w:val="284"/>
        </w:trPr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0CB2" w:rsidRPr="002626A8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CB2" w:rsidRPr="002626A8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  <w:t xml:space="preserve">  1-е место в региональной (республиканской, областной, краевой, окружной) олимпиаде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43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CB2" w:rsidRPr="00B2543D" w:rsidTr="007536EA">
        <w:trPr>
          <w:cantSplit/>
          <w:trHeight w:val="20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2626A8" w:rsidRDefault="00A70CB2" w:rsidP="00A70CB2">
            <w:pPr>
              <w:tabs>
                <w:tab w:val="left" w:pos="0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0F26EE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Участие во Всероссийской олимпиаде </w:t>
            </w:r>
            <w:r w:rsidR="002626A8"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>(Баллы выставляются в сумме за каждую Олимпиаду)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43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CB2" w:rsidRPr="00B2543D" w:rsidTr="007536EA">
        <w:trPr>
          <w:cantSplit/>
          <w:trHeight w:val="20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2626A8" w:rsidRDefault="00A70CB2" w:rsidP="00A70CB2">
            <w:pPr>
              <w:tabs>
                <w:tab w:val="left" w:pos="0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ind w:left="284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  <w:t xml:space="preserve">  3-е место во Всероссийской олимпиаде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43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CB2" w:rsidRPr="00B2543D" w:rsidTr="007536EA">
        <w:trPr>
          <w:cantSplit/>
          <w:trHeight w:val="20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2626A8" w:rsidRDefault="00A70CB2" w:rsidP="00A70CB2">
            <w:pPr>
              <w:tabs>
                <w:tab w:val="left" w:pos="0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ind w:left="284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  <w:t xml:space="preserve">  2-е место во Всероссийской олимпиаде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43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CB2" w:rsidRPr="00B2543D" w:rsidTr="007536EA">
        <w:trPr>
          <w:cantSplit/>
          <w:trHeight w:val="20"/>
        </w:trPr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2626A8" w:rsidRDefault="00A70CB2" w:rsidP="00A70CB2">
            <w:pPr>
              <w:tabs>
                <w:tab w:val="left" w:pos="0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ind w:left="284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  <w:t xml:space="preserve">  1-е место во Всероссийской олимпиаде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43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CB2" w:rsidRPr="00B2543D" w:rsidRDefault="00A70CB2" w:rsidP="00A70CB2">
            <w:pPr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CB2" w:rsidRPr="00B2543D" w:rsidTr="007536EA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12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0F26EE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6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Участие в школьных конференциях, конкурсах</w:t>
            </w:r>
            <w:r w:rsidR="007536EA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626A8"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>(Баллы выставляются за каждую грамоту, диплом, награду, знак)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543D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70CB2" w:rsidRPr="00B2543D" w:rsidTr="007536EA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15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ind w:left="425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  <w:t xml:space="preserve">  3-е место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43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CB2" w:rsidRPr="00B2543D" w:rsidTr="007536EA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numPr>
                <w:ilvl w:val="0"/>
                <w:numId w:val="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  <w:t xml:space="preserve">  2-е место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43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CB2" w:rsidRPr="00B2543D" w:rsidTr="007536EA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09"/>
        </w:trPr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numPr>
                <w:ilvl w:val="0"/>
                <w:numId w:val="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  <w:t xml:space="preserve">  1-е место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43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CB2" w:rsidRPr="00B2543D" w:rsidTr="007536EA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14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    </w:t>
            </w:r>
            <w:r w:rsidR="000F26EE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6A8" w:rsidRPr="002626A8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</w:pPr>
            <w:r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Участие в районных конференциях, конкурсах</w:t>
            </w:r>
            <w:r w:rsidR="002626A8"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70CB2" w:rsidRPr="002626A8" w:rsidRDefault="002626A8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>(Баллы выставляются за каждую грамоту, диплом, награду, знак)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543D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70CB2" w:rsidRPr="00B2543D" w:rsidTr="007536EA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03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ind w:left="425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  <w:t xml:space="preserve">  3-е место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43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CB2" w:rsidRPr="00B2543D" w:rsidTr="007536EA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08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numPr>
                <w:ilvl w:val="0"/>
                <w:numId w:val="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  <w:t xml:space="preserve">  2-е место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43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CB2" w:rsidRPr="00B2543D" w:rsidTr="007536EA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197"/>
        </w:trPr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numPr>
                <w:ilvl w:val="0"/>
                <w:numId w:val="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  <w:t xml:space="preserve">  1-е место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43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CB2" w:rsidRPr="00B2543D" w:rsidTr="007536EA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188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0F26EE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8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26A8" w:rsidRPr="002626A8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Участие в городских конференциях, конкурсах  </w:t>
            </w:r>
          </w:p>
          <w:p w:rsidR="00A70CB2" w:rsidRPr="002626A8" w:rsidRDefault="002626A8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 xml:space="preserve"> (Баллы выставляются за каждую грамоту, диплом, награду, знак)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543D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70CB2" w:rsidRPr="00B2543D" w:rsidTr="007536EA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192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ind w:left="425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  <w:t xml:space="preserve">  3-е место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43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CB2" w:rsidRPr="00B2543D" w:rsidTr="007536EA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24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numPr>
                <w:ilvl w:val="0"/>
                <w:numId w:val="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  <w:t xml:space="preserve">  2-е место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43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CB2" w:rsidRPr="00B2543D" w:rsidTr="007536EA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85"/>
        </w:trPr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numPr>
                <w:ilvl w:val="0"/>
                <w:numId w:val="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  <w:t xml:space="preserve">  1-е место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43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CB2" w:rsidRPr="00B2543D" w:rsidTr="007536EA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71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A73" w:rsidRPr="002626A8" w:rsidRDefault="00CB3A73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A70CB2"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Участие в </w:t>
            </w:r>
            <w:proofErr w:type="gramStart"/>
            <w:r w:rsidR="00A70CB2"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региональных</w:t>
            </w:r>
            <w:proofErr w:type="gramEnd"/>
            <w:r w:rsidR="00A70CB2"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(республиканских), областных, краевых, </w:t>
            </w:r>
          </w:p>
          <w:p w:rsidR="002626A8" w:rsidRPr="002626A8" w:rsidRDefault="00CB3A73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</w:pPr>
            <w:r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A70CB2"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окружных </w:t>
            </w:r>
            <w:proofErr w:type="gramStart"/>
            <w:r w:rsidR="00A70CB2"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конференциях</w:t>
            </w:r>
            <w:proofErr w:type="gramEnd"/>
            <w:r w:rsidR="00A70CB2"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конкурсах</w:t>
            </w:r>
            <w:r w:rsidR="00246C48"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A70CB2" w:rsidRPr="002626A8" w:rsidRDefault="00246C48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 xml:space="preserve"> (Баллы выставляются за каждую грамоту, диплом, награду, знак)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543D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70CB2" w:rsidRPr="00B2543D" w:rsidTr="007536EA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62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ind w:left="425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  <w:t xml:space="preserve">  3-е место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43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CB2" w:rsidRPr="00B2543D" w:rsidTr="007536EA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70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numPr>
                <w:ilvl w:val="0"/>
                <w:numId w:val="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  <w:t xml:space="preserve">  2-е место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43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CB2" w:rsidRPr="00B2543D" w:rsidTr="007536EA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73"/>
        </w:trPr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numPr>
                <w:ilvl w:val="0"/>
                <w:numId w:val="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2626A8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  <w:t xml:space="preserve">  1-е место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43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B2" w:rsidRPr="00B2543D" w:rsidRDefault="00A70CB2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3A73" w:rsidRPr="00B2543D" w:rsidTr="007536EA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73"/>
        </w:trPr>
        <w:tc>
          <w:tcPr>
            <w:tcW w:w="7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A73" w:rsidRPr="002626A8" w:rsidRDefault="00CB3A73" w:rsidP="00851DC8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CB3A73" w:rsidRPr="002626A8" w:rsidRDefault="00CB3A73" w:rsidP="00851DC8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3A73" w:rsidRPr="002626A8" w:rsidRDefault="00CB3A73" w:rsidP="00CB3A73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C48" w:rsidRPr="002626A8" w:rsidRDefault="00CB3A73" w:rsidP="00851DC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</w:pPr>
            <w:r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Участие во всероссийских конференциях, конкурсах</w:t>
            </w:r>
            <w:r w:rsidR="00246C48"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  <w:p w:rsidR="00CB3A73" w:rsidRPr="002626A8" w:rsidRDefault="00246C48" w:rsidP="00851DC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 xml:space="preserve">   (Баллы выставляются за каждую грамоту, диплом, награду, знак)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A73" w:rsidRPr="00CB3A73" w:rsidRDefault="00CB3A73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3A73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3" w:rsidRPr="00B2543D" w:rsidRDefault="00CB3A73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3" w:rsidRPr="00B2543D" w:rsidRDefault="00CB3A73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3A73" w:rsidRPr="00B2543D" w:rsidTr="007536EA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73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A73" w:rsidRPr="002626A8" w:rsidRDefault="00CB3A73" w:rsidP="00851DC8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A73" w:rsidRPr="002626A8" w:rsidRDefault="00CB3A73" w:rsidP="00851DC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  <w:t xml:space="preserve">  3-е место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A73" w:rsidRPr="00B2543D" w:rsidRDefault="00CB3A73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3" w:rsidRPr="00B2543D" w:rsidRDefault="00CB3A73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3" w:rsidRPr="00B2543D" w:rsidRDefault="00CB3A73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3A73" w:rsidRPr="00B2543D" w:rsidTr="007536EA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73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A73" w:rsidRPr="002626A8" w:rsidRDefault="00CB3A73" w:rsidP="00851DC8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A73" w:rsidRPr="002626A8" w:rsidRDefault="00CB3A73" w:rsidP="00851DC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  <w:t xml:space="preserve">  2-е место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A73" w:rsidRPr="00B2543D" w:rsidRDefault="00CB3A73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3" w:rsidRPr="00B2543D" w:rsidRDefault="00CB3A73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3" w:rsidRPr="00B2543D" w:rsidRDefault="00CB3A73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3A73" w:rsidRPr="00B2543D" w:rsidTr="007536EA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73"/>
        </w:trPr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A73" w:rsidRPr="002626A8" w:rsidRDefault="00CB3A73" w:rsidP="00851DC8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A73" w:rsidRPr="002626A8" w:rsidRDefault="00CB3A73" w:rsidP="00851DC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  <w:t xml:space="preserve">  1-е место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A73" w:rsidRPr="00B2543D" w:rsidRDefault="00CB3A73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3" w:rsidRPr="00B2543D" w:rsidRDefault="00CB3A73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3" w:rsidRPr="00B2543D" w:rsidRDefault="00CB3A73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3A73" w:rsidRPr="00B2543D" w:rsidTr="007536EA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73"/>
        </w:trPr>
        <w:tc>
          <w:tcPr>
            <w:tcW w:w="7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A73" w:rsidRPr="002626A8" w:rsidRDefault="00CB3A73" w:rsidP="00851DC8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B3A73" w:rsidRPr="002626A8" w:rsidRDefault="00CB3A73" w:rsidP="00851DC8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B3A73" w:rsidRPr="002626A8" w:rsidRDefault="00CB3A73" w:rsidP="00851DC8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0F26EE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C48" w:rsidRPr="002626A8" w:rsidRDefault="00CB3A73" w:rsidP="00851DC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</w:rPr>
            </w:pPr>
            <w:r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Участие в международных конференциях, конкурсах</w:t>
            </w:r>
            <w:r w:rsidR="00246C48"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CB3A73" w:rsidRPr="002626A8" w:rsidRDefault="00246C48" w:rsidP="00851DC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 xml:space="preserve">   (Баллы выставляются за каждую грамоту, диплом, награду, знак)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A73" w:rsidRDefault="00CB3A73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3" w:rsidRPr="00B2543D" w:rsidRDefault="00CB3A73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3" w:rsidRPr="00B2543D" w:rsidRDefault="00CB3A73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3A73" w:rsidRPr="00B2543D" w:rsidTr="007536EA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73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A73" w:rsidRPr="002626A8" w:rsidRDefault="00CB3A73" w:rsidP="00851DC8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A73" w:rsidRPr="002626A8" w:rsidRDefault="00CB3A73" w:rsidP="00851DC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  <w:t xml:space="preserve">  3-е место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A73" w:rsidRDefault="00CB3A73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3" w:rsidRPr="00B2543D" w:rsidRDefault="00CB3A73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3" w:rsidRPr="00B2543D" w:rsidRDefault="00CB3A73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3A73" w:rsidRPr="00B2543D" w:rsidTr="007536EA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73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A73" w:rsidRPr="002626A8" w:rsidRDefault="00CB3A73" w:rsidP="00851DC8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A73" w:rsidRPr="002626A8" w:rsidRDefault="00CB3A73" w:rsidP="00851DC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  <w:t xml:space="preserve">  2-е место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A73" w:rsidRDefault="00CB3A73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3" w:rsidRPr="00B2543D" w:rsidRDefault="00CB3A73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3" w:rsidRPr="00B2543D" w:rsidRDefault="00CB3A73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3A73" w:rsidRPr="00B2543D" w:rsidTr="007536EA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73"/>
        </w:trPr>
        <w:tc>
          <w:tcPr>
            <w:tcW w:w="7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A73" w:rsidRPr="002626A8" w:rsidRDefault="00CB3A73" w:rsidP="00851DC8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A73" w:rsidRPr="002626A8" w:rsidRDefault="00CB3A73" w:rsidP="00851DC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  <w:t xml:space="preserve">  1-е место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A73" w:rsidRDefault="00CB3A73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4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3" w:rsidRPr="00B2543D" w:rsidRDefault="00CB3A73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3" w:rsidRPr="00B2543D" w:rsidRDefault="00CB3A73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6C48" w:rsidRPr="00B2543D" w:rsidTr="007536EA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73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C48" w:rsidRPr="002626A8" w:rsidRDefault="00246C48" w:rsidP="00851DC8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C48" w:rsidRPr="002626A8" w:rsidRDefault="00246C48" w:rsidP="00246C4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2" w:hanging="142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</w:rPr>
              <w:t xml:space="preserve">  Наличие грамот и наград </w:t>
            </w:r>
            <w:r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u w:val="single"/>
              </w:rPr>
              <w:t>в заочных мероприятиях всех  уровней</w:t>
            </w:r>
            <w:r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</w:rPr>
              <w:t xml:space="preserve"> – за каждую грамоту, диплом (награду, знак)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C48" w:rsidRPr="00246C48" w:rsidRDefault="00246C48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48" w:rsidRPr="00B2543D" w:rsidRDefault="00246C48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48" w:rsidRPr="00B2543D" w:rsidRDefault="00246C48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6C48" w:rsidRPr="00B2543D" w:rsidTr="007536EA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73"/>
        </w:trPr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C48" w:rsidRPr="002626A8" w:rsidRDefault="00246C48" w:rsidP="00246C48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C48" w:rsidRPr="002626A8" w:rsidRDefault="00246C48" w:rsidP="00851DC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>За участие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C48" w:rsidRPr="00246C48" w:rsidRDefault="00246C48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48" w:rsidRPr="00B2543D" w:rsidRDefault="00246C48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48" w:rsidRPr="00B2543D" w:rsidRDefault="00246C48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6C48" w:rsidRPr="00B2543D" w:rsidTr="007536EA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73"/>
        </w:trPr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C48" w:rsidRPr="002626A8" w:rsidRDefault="00246C48" w:rsidP="00851DC8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C48" w:rsidRPr="002626A8" w:rsidRDefault="00246C48" w:rsidP="00851DC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>3 место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C48" w:rsidRPr="00246C48" w:rsidRDefault="00246C48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48" w:rsidRPr="00B2543D" w:rsidRDefault="00246C48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48" w:rsidRPr="00B2543D" w:rsidRDefault="00246C48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6C48" w:rsidRPr="00B2543D" w:rsidTr="007536EA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73"/>
        </w:trPr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C48" w:rsidRPr="002626A8" w:rsidRDefault="00246C48" w:rsidP="00851DC8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C48" w:rsidRPr="002626A8" w:rsidRDefault="00246C48" w:rsidP="00851DC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>2 место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C48" w:rsidRPr="00246C48" w:rsidRDefault="00246C48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48" w:rsidRPr="00B2543D" w:rsidRDefault="00246C48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48" w:rsidRPr="00B2543D" w:rsidRDefault="00246C48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6C48" w:rsidRPr="00B2543D" w:rsidTr="007536EA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73"/>
        </w:trPr>
        <w:tc>
          <w:tcPr>
            <w:tcW w:w="7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C48" w:rsidRPr="002626A8" w:rsidRDefault="00246C48" w:rsidP="00851DC8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C48" w:rsidRPr="002626A8" w:rsidRDefault="00246C48" w:rsidP="00851DC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</w:pPr>
            <w:r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C48" w:rsidRPr="00246C48" w:rsidRDefault="00246C48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48" w:rsidRPr="00B2543D" w:rsidRDefault="00246C48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48" w:rsidRPr="00B2543D" w:rsidRDefault="00246C48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6C48" w:rsidRPr="00B2543D" w:rsidTr="007536EA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73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C48" w:rsidRPr="000F26EE" w:rsidRDefault="000F26EE" w:rsidP="000F26EE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26EE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C48" w:rsidRPr="002626A8" w:rsidRDefault="002626A8" w:rsidP="00851DC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</w:pPr>
            <w:r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 xml:space="preserve"> Участие в волонтерской</w:t>
            </w:r>
            <w:r w:rsidR="007536EA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 xml:space="preserve">, добровольческой </w:t>
            </w:r>
            <w:r w:rsidRPr="002626A8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 xml:space="preserve"> деятельности (Баллы выставляются в сумме за каждое свидетельство   сертификат, иные подтверждающие документы, в том числе информация в СМИ)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C48" w:rsidRDefault="002626A8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48" w:rsidRPr="00B2543D" w:rsidRDefault="00246C48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48" w:rsidRPr="00B2543D" w:rsidRDefault="00246C48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6C48" w:rsidRPr="00B2543D" w:rsidTr="007536EA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73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C48" w:rsidRPr="002626A8" w:rsidRDefault="00246C48" w:rsidP="00851DC8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C48" w:rsidRPr="002626A8" w:rsidRDefault="002626A8" w:rsidP="00851DC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</w:rPr>
            </w:pPr>
            <w:r w:rsidRPr="002626A8">
              <w:rPr>
                <w:rFonts w:ascii="Times New Roman" w:eastAsia="ヒラギノ角ゴ Pro W3" w:hAnsi="Times New Roman" w:cs="Times New Roman"/>
                <w:b/>
                <w:color w:val="000000"/>
                <w:sz w:val="20"/>
                <w:szCs w:val="20"/>
              </w:rPr>
              <w:t xml:space="preserve"> Общее количество баллов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C48" w:rsidRDefault="00246C48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48" w:rsidRPr="00B2543D" w:rsidRDefault="00246C48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48" w:rsidRPr="00B2543D" w:rsidRDefault="00246C48" w:rsidP="00A70CB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14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536EA" w:rsidRPr="00B2543D" w:rsidRDefault="007536EA" w:rsidP="007536EA">
      <w:pPr>
        <w:tabs>
          <w:tab w:val="left" w:pos="0"/>
        </w:tabs>
        <w:spacing w:after="0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</w:p>
    <w:p w:rsidR="007536EA" w:rsidRDefault="007536EA" w:rsidP="007536EA">
      <w:pPr>
        <w:tabs>
          <w:tab w:val="left" w:pos="0"/>
        </w:tabs>
        <w:spacing w:after="0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</w:p>
    <w:p w:rsidR="00A70CB2" w:rsidRPr="007536EA" w:rsidRDefault="007536EA" w:rsidP="007536EA">
      <w:pPr>
        <w:tabs>
          <w:tab w:val="left" w:pos="0"/>
        </w:tabs>
        <w:spacing w:after="0"/>
        <w:rPr>
          <w:rFonts w:ascii="Times New Roman" w:eastAsia="ヒラギノ角ゴ Pro W3" w:hAnsi="Times New Roman" w:cs="Times New Roman"/>
          <w:color w:val="000000"/>
          <w:sz w:val="24"/>
          <w:szCs w:val="24"/>
          <w:vertAlign w:val="superscript"/>
          <w:lang w:eastAsia="ru-RU"/>
        </w:rPr>
        <w:sectPr w:rsidR="00A70CB2" w:rsidRPr="007536EA" w:rsidSect="007536EA">
          <w:pgSz w:w="16838" w:h="11906" w:orient="landscape"/>
          <w:pgMar w:top="426" w:right="678" w:bottom="284" w:left="1134" w:header="709" w:footer="709" w:gutter="0"/>
          <w:cols w:space="708"/>
          <w:docGrid w:linePitch="360"/>
        </w:sect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Подписи Комиссии:</w:t>
      </w:r>
    </w:p>
    <w:p w:rsidR="00AC58B4" w:rsidRPr="006F2E3D" w:rsidRDefault="00E5277E" w:rsidP="00AC58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lastRenderedPageBreak/>
        <w:t xml:space="preserve">                                                      </w:t>
      </w:r>
      <w:r w:rsidR="00AC58B4" w:rsidRPr="006F2E3D">
        <w:rPr>
          <w:rFonts w:ascii="Times New Roman" w:hAnsi="Times New Roman" w:cs="Times New Roman"/>
          <w:sz w:val="24"/>
          <w:szCs w:val="24"/>
        </w:rPr>
        <w:t>Приложение</w:t>
      </w:r>
      <w:r w:rsidR="00C72E50">
        <w:rPr>
          <w:rFonts w:ascii="Times New Roman" w:hAnsi="Times New Roman" w:cs="Times New Roman"/>
          <w:sz w:val="24"/>
          <w:szCs w:val="24"/>
        </w:rPr>
        <w:t xml:space="preserve"> № 2</w:t>
      </w:r>
      <w:r w:rsidR="00AC58B4" w:rsidRPr="006F2E3D">
        <w:rPr>
          <w:rFonts w:ascii="Times New Roman" w:hAnsi="Times New Roman" w:cs="Times New Roman"/>
          <w:sz w:val="24"/>
          <w:szCs w:val="24"/>
        </w:rPr>
        <w:t xml:space="preserve"> к</w:t>
      </w:r>
      <w:r w:rsidR="00AC58B4"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Положению о стипендии </w:t>
      </w:r>
    </w:p>
    <w:p w:rsidR="00AC58B4" w:rsidRPr="006F2E3D" w:rsidRDefault="00AC58B4" w:rsidP="00AC58B4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администрации</w:t>
      </w:r>
    </w:p>
    <w:p w:rsidR="00AC58B4" w:rsidRPr="006F2E3D" w:rsidRDefault="00AC58B4" w:rsidP="00AC58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«Выльгорт» </w:t>
      </w:r>
    </w:p>
    <w:p w:rsidR="002B358E" w:rsidRDefault="00E5277E" w:rsidP="002B358E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</w:pPr>
      <w:r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 </w:t>
      </w:r>
      <w:r w:rsidR="002B358E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</w:t>
      </w:r>
    </w:p>
    <w:p w:rsidR="00837FCC" w:rsidRPr="009E4901" w:rsidRDefault="00E5277E" w:rsidP="002B358E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</w:pPr>
      <w:r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</w:t>
      </w:r>
      <w:r w:rsidR="00837FCC" w:rsidRPr="009E4901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Заполняется заявителем в отношении несовершеннолетнего члена семьи</w:t>
      </w:r>
    </w:p>
    <w:p w:rsidR="009E4901" w:rsidRDefault="009E4901" w:rsidP="009E490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:rsidR="00837FCC" w:rsidRPr="009E4901" w:rsidRDefault="00837FCC" w:rsidP="009E490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9E4901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Заявление-согласие</w:t>
      </w:r>
    </w:p>
    <w:p w:rsidR="00837FCC" w:rsidRPr="009E4901" w:rsidRDefault="00837FCC" w:rsidP="009E490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9E4901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на обработку персональных данных</w:t>
      </w:r>
    </w:p>
    <w:p w:rsidR="00837FCC" w:rsidRPr="00837FCC" w:rsidRDefault="00837FCC" w:rsidP="00837FC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37FC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Я, ______________________________________________________________</w:t>
      </w:r>
      <w:r w:rsidR="009E490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</w:t>
      </w:r>
      <w:r w:rsidRPr="00837FC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_,</w:t>
      </w:r>
    </w:p>
    <w:p w:rsidR="00837FCC" w:rsidRPr="009E4901" w:rsidRDefault="009E4901" w:rsidP="00837FC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</w:t>
      </w:r>
      <w:r w:rsidRPr="009E4901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</w:t>
      </w:r>
      <w:r w:rsidR="00E5277E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   </w:t>
      </w:r>
      <w:r w:rsidR="00837FCC" w:rsidRPr="009E4901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(Фамилия Имя Отчество (без сокращений))</w:t>
      </w:r>
    </w:p>
    <w:p w:rsidR="00837FCC" w:rsidRPr="00837FCC" w:rsidRDefault="00837FCC" w:rsidP="00E5277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837FC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проживающий</w:t>
      </w:r>
      <w:proofErr w:type="gramEnd"/>
      <w:r w:rsidRPr="00837FC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(</w:t>
      </w:r>
      <w:proofErr w:type="spellStart"/>
      <w:r w:rsidRPr="00837FC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ая</w:t>
      </w:r>
      <w:proofErr w:type="spellEnd"/>
      <w:r w:rsidRPr="00837FC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 по адресу___________________________________________</w:t>
      </w:r>
      <w:r w:rsidR="00E5277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</w:t>
      </w:r>
      <w:r w:rsidRPr="00837FC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</w:t>
      </w:r>
    </w:p>
    <w:p w:rsidR="00837FCC" w:rsidRPr="009E4901" w:rsidRDefault="009E4901" w:rsidP="00E5277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</w:pPr>
      <w:r w:rsidRPr="009E4901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</w:t>
      </w:r>
      <w:r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           </w:t>
      </w:r>
      <w:r w:rsidR="00E5277E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 </w:t>
      </w:r>
      <w:r w:rsidR="00837FCC" w:rsidRPr="009E4901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(адрес регистрации по месту жительства)</w:t>
      </w:r>
    </w:p>
    <w:p w:rsidR="00837FCC" w:rsidRPr="00837FCC" w:rsidRDefault="00837FCC" w:rsidP="00E5277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37FC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паспорт серия________, номер_______________, выданный__________________</w:t>
      </w:r>
      <w:r w:rsidR="00E5277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</w:t>
      </w:r>
    </w:p>
    <w:p w:rsidR="00E5277E" w:rsidRDefault="00E5277E" w:rsidP="00E5277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37FCC" w:rsidRPr="00837FCC" w:rsidRDefault="00837FCC" w:rsidP="00E5277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37FC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__________________________________________, _________________________</w:t>
      </w:r>
      <w:r w:rsidR="00E5277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</w:t>
      </w:r>
    </w:p>
    <w:p w:rsidR="00837FCC" w:rsidRPr="009E4901" w:rsidRDefault="009E4901" w:rsidP="00837FC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</w:t>
      </w:r>
      <w:r w:rsidR="00837FCC" w:rsidRPr="009E4901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(кем </w:t>
      </w:r>
      <w:proofErr w:type="gramStart"/>
      <w:r w:rsidR="00837FCC" w:rsidRPr="009E4901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выдан</w:t>
      </w:r>
      <w:proofErr w:type="gramEnd"/>
      <w:r w:rsidR="00837FCC" w:rsidRPr="009E4901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) </w:t>
      </w:r>
      <w:r w:rsidRPr="009E4901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                                            </w:t>
      </w:r>
      <w:r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                </w:t>
      </w:r>
      <w:r w:rsidR="00837FCC" w:rsidRPr="009E4901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(дата выдачи)</w:t>
      </w:r>
    </w:p>
    <w:p w:rsidR="00837FCC" w:rsidRPr="00837FCC" w:rsidRDefault="00837FCC" w:rsidP="00E5277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37FC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соответствии с Федеральным законом от 27.07.2006 №152-ФЗ «О персональных</w:t>
      </w:r>
      <w:r w:rsidR="00E5277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данных» </w:t>
      </w:r>
      <w:r w:rsidR="009E490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даю согласие администрации сельского поселения «Выльгорт» </w:t>
      </w:r>
      <w:r w:rsidRPr="00837FC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 обработку</w:t>
      </w:r>
      <w:r w:rsidR="009E490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персональных данных моего несовершеннолетнего ребенка</w:t>
      </w:r>
    </w:p>
    <w:p w:rsidR="00837FCC" w:rsidRPr="00837FCC" w:rsidRDefault="009E4901" w:rsidP="00837FC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___</w:t>
      </w:r>
      <w:r w:rsidR="00837FCC" w:rsidRPr="00837FC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___________________________________________________________________________,</w:t>
      </w:r>
    </w:p>
    <w:p w:rsidR="00837FCC" w:rsidRPr="009E4901" w:rsidRDefault="009E4901" w:rsidP="00837FC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</w:pPr>
      <w:r w:rsidRPr="009E4901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                      </w:t>
      </w:r>
      <w:r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                </w:t>
      </w:r>
      <w:r w:rsidRPr="009E4901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</w:t>
      </w:r>
      <w:r w:rsidR="00837FCC" w:rsidRPr="009E4901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(указываются Фамилия Имя Отчество (без сокращений) ребенка)</w:t>
      </w:r>
    </w:p>
    <w:p w:rsidR="00837FCC" w:rsidRPr="00837FCC" w:rsidRDefault="00837FCC" w:rsidP="00E5277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837FC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 именно: фамилия, имя, отчество, год, месяц, дата рождения, адрес</w:t>
      </w:r>
      <w:r w:rsidR="00E5277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37FC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регистрации по месту жительства (пребыв</w:t>
      </w:r>
      <w:r w:rsidR="00E5277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ания), адрес фактического места </w:t>
      </w:r>
      <w:r w:rsidRPr="00837FC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проживания, документы (паспорт, </w:t>
      </w:r>
      <w:r w:rsidR="00E5277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ИНН, СНИЛС, номер лицевого счета.</w:t>
      </w:r>
      <w:proofErr w:type="gramEnd"/>
    </w:p>
    <w:p w:rsidR="00E5277E" w:rsidRDefault="00E5277E" w:rsidP="00837FC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37FCC" w:rsidRPr="00837FCC" w:rsidRDefault="00AC58B4" w:rsidP="00AC58B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</w:t>
      </w:r>
      <w:r w:rsidR="00837FCC" w:rsidRPr="00837FC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Обработка вышеуказанных персональных данных будет осуществляться</w:t>
      </w:r>
      <w:r w:rsidR="00E5277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837FCC" w:rsidRPr="00837FC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 использованием, а также без использования</w:t>
      </w:r>
      <w:r w:rsidR="00E5277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средств автоматизации, включая </w:t>
      </w:r>
      <w:r w:rsidR="00837FCC" w:rsidRPr="00837FC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сбор, систематизацию, накопление, х</w:t>
      </w:r>
      <w:r w:rsidR="00E5277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ранение, уточнение (обновление, </w:t>
      </w:r>
      <w:r w:rsidR="00837FCC" w:rsidRPr="00837FC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измене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ние), получение от третьих лиц </w:t>
      </w:r>
      <w:r w:rsidR="00837FCC" w:rsidRPr="00837FC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 уничтожение.</w:t>
      </w:r>
    </w:p>
    <w:p w:rsidR="00E5277E" w:rsidRDefault="00E5277E" w:rsidP="00AC58B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37FCC" w:rsidRPr="00837FCC" w:rsidRDefault="00AC58B4" w:rsidP="00E5277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</w:t>
      </w:r>
      <w:r w:rsidR="00837FCC" w:rsidRPr="00837FC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Цель обработки персональных данных: </w:t>
      </w:r>
      <w:r w:rsidR="00E5277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выплата стипендии руководителя администрации сельского поселения «Выльгорт»</w:t>
      </w:r>
    </w:p>
    <w:p w:rsidR="00AC58B4" w:rsidRDefault="00AC58B4" w:rsidP="00E5277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37FCC" w:rsidRPr="00837FCC" w:rsidRDefault="00AC58B4" w:rsidP="00AC58B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</w:t>
      </w:r>
      <w:r w:rsidR="00837FCC" w:rsidRPr="00837FC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Согласие вступает в силу со дня его подписания и действует до истечения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837FCC" w:rsidRPr="00837FC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сроков хранения соответствующей информации или документов, содерж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ащих </w:t>
      </w:r>
      <w:r w:rsidR="00837FCC" w:rsidRPr="00837FC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указанную информацию, определяемых в соответствии с законодательством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Российской Федерации.</w:t>
      </w:r>
    </w:p>
    <w:p w:rsidR="00AC58B4" w:rsidRDefault="00AC58B4" w:rsidP="00AC58B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37FCC" w:rsidRPr="00837FCC" w:rsidRDefault="00AC58B4" w:rsidP="00AC58B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</w:t>
      </w:r>
      <w:r w:rsidR="00837FCC" w:rsidRPr="00837FC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Согласие может быть отозвано мною в любое время на основании моего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письменного заявления.</w:t>
      </w:r>
    </w:p>
    <w:p w:rsidR="00AC58B4" w:rsidRDefault="00AC58B4" w:rsidP="00AC58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C58B4" w:rsidRDefault="00AC58B4" w:rsidP="00AC58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C58B4" w:rsidRDefault="00AC58B4" w:rsidP="00AC58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C58B4" w:rsidRDefault="00AC58B4" w:rsidP="00AC58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C58B4" w:rsidRPr="00837FCC" w:rsidRDefault="00AC58B4" w:rsidP="00AC58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</w:t>
      </w:r>
      <w:r w:rsidRPr="00837FC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 _______________________ «______» ______________20___ г.</w:t>
      </w:r>
    </w:p>
    <w:p w:rsidR="00AC58B4" w:rsidRPr="00AC58B4" w:rsidRDefault="00AC58B4" w:rsidP="00AC58B4">
      <w:pPr>
        <w:rPr>
          <w:rFonts w:ascii="Times New Roman" w:eastAsia="Calibri" w:hAnsi="Times New Roman" w:cs="Times New Roman"/>
          <w:sz w:val="20"/>
          <w:szCs w:val="20"/>
        </w:rPr>
      </w:pPr>
      <w:r w:rsidRPr="00AC58B4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</w:t>
      </w:r>
      <w:r w:rsidRPr="00AC58B4">
        <w:rPr>
          <w:rFonts w:ascii="Times New Roman" w:eastAsia="Calibri" w:hAnsi="Times New Roman" w:cs="Times New Roman"/>
          <w:sz w:val="20"/>
          <w:szCs w:val="20"/>
        </w:rPr>
        <w:t>Подпись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Фамилия, инициалы                                         дата</w:t>
      </w:r>
    </w:p>
    <w:p w:rsidR="00AC58B4" w:rsidRDefault="00AC58B4" w:rsidP="00837FC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C58B4" w:rsidRPr="00AC58B4" w:rsidRDefault="00AC58B4" w:rsidP="00AC58B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58B4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астоящим разрешаю администрации сельского поселения «Выльгорт» использовать</w:t>
      </w:r>
      <w:r w:rsidRPr="00AC5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имя и фамилию моего ребёнка, фото сделанные в ходе мероприятий, приуроченных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вручению свидетельств стипендиатов</w:t>
      </w:r>
      <w:r w:rsidRPr="00AC58B4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средствах массовой информации для представления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моего ребёнка как стипендиата руководителя администрации сельского поселения «Выльгорт»  </w:t>
      </w:r>
    </w:p>
    <w:p w:rsidR="00AC58B4" w:rsidRDefault="00AC58B4" w:rsidP="00837FC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C58B4" w:rsidRDefault="00AC58B4" w:rsidP="00837FC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C58B4" w:rsidRPr="00837FCC" w:rsidRDefault="002B358E" w:rsidP="00AC58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</w:t>
      </w:r>
      <w:r w:rsidR="00AC58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</w:t>
      </w:r>
      <w:r w:rsidR="00AC58B4" w:rsidRPr="00837FC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 _______________________ «______» ______________20___ г.</w:t>
      </w:r>
    </w:p>
    <w:p w:rsidR="00AC58B4" w:rsidRPr="00AC58B4" w:rsidRDefault="00AC58B4" w:rsidP="00AC58B4">
      <w:pPr>
        <w:rPr>
          <w:rFonts w:ascii="Times New Roman" w:eastAsia="Calibri" w:hAnsi="Times New Roman" w:cs="Times New Roman"/>
          <w:sz w:val="20"/>
          <w:szCs w:val="20"/>
        </w:rPr>
      </w:pPr>
      <w:r w:rsidRPr="00AC58B4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</w:t>
      </w:r>
      <w:r w:rsidRPr="00AC58B4">
        <w:rPr>
          <w:rFonts w:ascii="Times New Roman" w:eastAsia="Calibri" w:hAnsi="Times New Roman" w:cs="Times New Roman"/>
          <w:sz w:val="20"/>
          <w:szCs w:val="20"/>
        </w:rPr>
        <w:t>Подпись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Фамилия, инициалы                                         дата</w:t>
      </w:r>
    </w:p>
    <w:p w:rsidR="00AC58B4" w:rsidRDefault="00AC58B4" w:rsidP="00837FC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C58B4" w:rsidRDefault="00AC58B4" w:rsidP="00837FC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C58B4" w:rsidRDefault="00AC58B4" w:rsidP="00837FC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C58B4" w:rsidRDefault="00AC58B4" w:rsidP="00837FC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C58B4" w:rsidRDefault="00AC58B4" w:rsidP="00837FC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6B1D85" w:rsidRDefault="006B1D85" w:rsidP="007536EA"/>
    <w:sectPr w:rsidR="006B1D85" w:rsidSect="002B358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55A5"/>
    <w:multiLevelType w:val="multilevel"/>
    <w:tmpl w:val="31B41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425A3A6D"/>
    <w:multiLevelType w:val="hybridMultilevel"/>
    <w:tmpl w:val="793461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910EE"/>
    <w:multiLevelType w:val="multilevel"/>
    <w:tmpl w:val="99780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7FA10CE1"/>
    <w:multiLevelType w:val="hybridMultilevel"/>
    <w:tmpl w:val="86C6D93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3B"/>
    <w:rsid w:val="000F26EE"/>
    <w:rsid w:val="001365EE"/>
    <w:rsid w:val="0020255B"/>
    <w:rsid w:val="00245E9B"/>
    <w:rsid w:val="00246C48"/>
    <w:rsid w:val="002626A8"/>
    <w:rsid w:val="002A089D"/>
    <w:rsid w:val="002B358E"/>
    <w:rsid w:val="002D5A9C"/>
    <w:rsid w:val="002D68B1"/>
    <w:rsid w:val="00350D04"/>
    <w:rsid w:val="00355265"/>
    <w:rsid w:val="00361B2F"/>
    <w:rsid w:val="003B378E"/>
    <w:rsid w:val="004A38B1"/>
    <w:rsid w:val="005656EB"/>
    <w:rsid w:val="005829B1"/>
    <w:rsid w:val="0066573B"/>
    <w:rsid w:val="006935A0"/>
    <w:rsid w:val="006B1D85"/>
    <w:rsid w:val="00726544"/>
    <w:rsid w:val="007536EA"/>
    <w:rsid w:val="007701B4"/>
    <w:rsid w:val="00826D7E"/>
    <w:rsid w:val="00837FCC"/>
    <w:rsid w:val="00851DC8"/>
    <w:rsid w:val="00943B93"/>
    <w:rsid w:val="009C3FC2"/>
    <w:rsid w:val="009E4901"/>
    <w:rsid w:val="009E7FED"/>
    <w:rsid w:val="00A70CB2"/>
    <w:rsid w:val="00A72B0A"/>
    <w:rsid w:val="00A86732"/>
    <w:rsid w:val="00A968C7"/>
    <w:rsid w:val="00AC58B4"/>
    <w:rsid w:val="00B2543D"/>
    <w:rsid w:val="00C72E50"/>
    <w:rsid w:val="00CB3A73"/>
    <w:rsid w:val="00D265F8"/>
    <w:rsid w:val="00D51741"/>
    <w:rsid w:val="00D61F8D"/>
    <w:rsid w:val="00DE0646"/>
    <w:rsid w:val="00DF379F"/>
    <w:rsid w:val="00E103D0"/>
    <w:rsid w:val="00E5277E"/>
    <w:rsid w:val="00F7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F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6D09E-B24D-4745-9C00-6ED1B1CA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9</Pages>
  <Words>2337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2022-09-22T13:14:00Z</cp:lastPrinted>
  <dcterms:created xsi:type="dcterms:W3CDTF">2022-09-16T08:30:00Z</dcterms:created>
  <dcterms:modified xsi:type="dcterms:W3CDTF">2022-09-22T14:08:00Z</dcterms:modified>
</cp:coreProperties>
</file>