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15" w:rsidRPr="005F0C45" w:rsidRDefault="00A85E15" w:rsidP="00A85E15">
      <w:pPr>
        <w:pStyle w:val="1"/>
        <w:rPr>
          <w:spacing w:val="-4"/>
          <w:sz w:val="24"/>
          <w:szCs w:val="24"/>
        </w:rPr>
      </w:pPr>
      <w:r w:rsidRPr="005F0C45">
        <w:rPr>
          <w:spacing w:val="-4"/>
          <w:sz w:val="24"/>
          <w:szCs w:val="24"/>
        </w:rPr>
        <w:t>ПОСТАНОВЛЕНИЕ</w:t>
      </w:r>
    </w:p>
    <w:p w:rsidR="00A85E15" w:rsidRPr="005F0C45" w:rsidRDefault="00A85E15" w:rsidP="00A85E15">
      <w:pPr>
        <w:rPr>
          <w:spacing w:val="-4"/>
        </w:rPr>
      </w:pPr>
    </w:p>
    <w:p w:rsidR="00A85E15" w:rsidRPr="005F0C45" w:rsidRDefault="00A85E15" w:rsidP="00A85E15">
      <w:pPr>
        <w:pStyle w:val="3"/>
        <w:ind w:right="0"/>
        <w:jc w:val="left"/>
        <w:rPr>
          <w:spacing w:val="-4"/>
        </w:rPr>
      </w:pPr>
      <w:r w:rsidRPr="005F0C45">
        <w:rPr>
          <w:spacing w:val="-4"/>
        </w:rPr>
        <w:t xml:space="preserve">                  администрации   сельского  поселения  «Выльгорт» </w:t>
      </w:r>
    </w:p>
    <w:p w:rsidR="00A85E15" w:rsidRPr="005F0C45" w:rsidRDefault="00A85E15" w:rsidP="00A85E15">
      <w:pPr>
        <w:jc w:val="both"/>
        <w:rPr>
          <w:b/>
          <w:spacing w:val="-4"/>
        </w:rPr>
      </w:pPr>
      <w:r>
        <w:rPr>
          <w:b/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6865D8" wp14:editId="2A18155E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5080" r="508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  <w:r w:rsidRPr="005F0C45">
        <w:rPr>
          <w:b/>
          <w:spacing w:val="-4"/>
        </w:rPr>
        <w:t xml:space="preserve">                        </w:t>
      </w:r>
    </w:p>
    <w:p w:rsidR="00A85E15" w:rsidRPr="005F0C45" w:rsidRDefault="00A85E15" w:rsidP="00A85E15">
      <w:pPr>
        <w:jc w:val="both"/>
        <w:rPr>
          <w:b/>
          <w:spacing w:val="-4"/>
        </w:rPr>
      </w:pPr>
      <w:r w:rsidRPr="005F0C45">
        <w:rPr>
          <w:b/>
          <w:spacing w:val="-4"/>
        </w:rPr>
        <w:t xml:space="preserve">                               «Выльгорт» сикт овмöдчöминлöн администрацияса</w:t>
      </w:r>
    </w:p>
    <w:p w:rsidR="00A85E15" w:rsidRPr="005F0C45" w:rsidRDefault="00A85E15" w:rsidP="00A85E15">
      <w:pPr>
        <w:rPr>
          <w:spacing w:val="-4"/>
        </w:rPr>
      </w:pPr>
    </w:p>
    <w:p w:rsidR="00A85E15" w:rsidRDefault="00A85E15" w:rsidP="00A85E15">
      <w:pPr>
        <w:pStyle w:val="1"/>
        <w:rPr>
          <w:spacing w:val="-4"/>
        </w:rPr>
      </w:pPr>
      <w:proofErr w:type="gramStart"/>
      <w:r w:rsidRPr="005F0C45">
        <w:rPr>
          <w:spacing w:val="-4"/>
        </w:rPr>
        <w:t>ШУ</w:t>
      </w:r>
      <w:r w:rsidRPr="005F0C45">
        <w:rPr>
          <w:smallCaps/>
          <w:spacing w:val="-4"/>
        </w:rPr>
        <w:t>Ö</w:t>
      </w:r>
      <w:r w:rsidRPr="005F0C45">
        <w:rPr>
          <w:spacing w:val="-4"/>
        </w:rPr>
        <w:t>М</w:t>
      </w:r>
      <w:proofErr w:type="gramEnd"/>
    </w:p>
    <w:p w:rsidR="00491D65" w:rsidRPr="00491D65" w:rsidRDefault="00491D65" w:rsidP="00491D65">
      <w:pPr>
        <w:jc w:val="right"/>
      </w:pPr>
    </w:p>
    <w:p w:rsidR="00A85E15" w:rsidRPr="005F0C45" w:rsidRDefault="00A85E15" w:rsidP="00A85E15">
      <w:pPr>
        <w:rPr>
          <w:spacing w:val="-4"/>
        </w:rPr>
      </w:pPr>
    </w:p>
    <w:p w:rsidR="00A85E15" w:rsidRPr="005F0C45" w:rsidRDefault="001F1E43" w:rsidP="00A85E15">
      <w:pPr>
        <w:rPr>
          <w:spacing w:val="-4"/>
        </w:rPr>
      </w:pPr>
      <w:r>
        <w:rPr>
          <w:spacing w:val="-4"/>
        </w:rPr>
        <w:t>26 августа</w:t>
      </w:r>
      <w:r w:rsidR="00177EF5">
        <w:rPr>
          <w:spacing w:val="-4"/>
        </w:rPr>
        <w:t xml:space="preserve"> </w:t>
      </w:r>
      <w:r w:rsidR="00A85E15">
        <w:rPr>
          <w:spacing w:val="-4"/>
        </w:rPr>
        <w:t>2020</w:t>
      </w:r>
      <w:r w:rsidR="00A85E15" w:rsidRPr="005F0C45">
        <w:rPr>
          <w:spacing w:val="-4"/>
        </w:rPr>
        <w:t xml:space="preserve"> года                                                                                     </w:t>
      </w:r>
      <w:r w:rsidR="00A85E15" w:rsidRPr="005F0C45">
        <w:rPr>
          <w:spacing w:val="-4"/>
        </w:rPr>
        <w:tab/>
        <w:t xml:space="preserve">                    №</w:t>
      </w:r>
      <w:r w:rsidR="00A85E15">
        <w:rPr>
          <w:spacing w:val="-4"/>
        </w:rPr>
        <w:t xml:space="preserve"> </w:t>
      </w:r>
      <w:r>
        <w:rPr>
          <w:spacing w:val="-4"/>
        </w:rPr>
        <w:t>08/338</w:t>
      </w:r>
    </w:p>
    <w:p w:rsidR="00A85E15" w:rsidRPr="005F0C45" w:rsidRDefault="00A85E15" w:rsidP="00A85E15">
      <w:pPr>
        <w:rPr>
          <w:spacing w:val="-4"/>
        </w:rPr>
      </w:pPr>
    </w:p>
    <w:p w:rsidR="00A85E15" w:rsidRDefault="00A85E15" w:rsidP="00C91AC8">
      <w:pPr>
        <w:pStyle w:val="ConsPlusTitle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 внесении изменений в постановление администрации сел</w:t>
      </w:r>
      <w:r w:rsidR="00C91AC8">
        <w:rPr>
          <w:rFonts w:ascii="Times New Roman" w:hAnsi="Times New Roman" w:cs="Times New Roman"/>
          <w:spacing w:val="-4"/>
          <w:sz w:val="24"/>
          <w:szCs w:val="24"/>
        </w:rPr>
        <w:t>ьского поселения «Выльгорт» от 30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1AC8">
        <w:rPr>
          <w:rFonts w:ascii="Times New Roman" w:hAnsi="Times New Roman" w:cs="Times New Roman"/>
          <w:spacing w:val="-4"/>
          <w:sz w:val="24"/>
          <w:szCs w:val="24"/>
        </w:rPr>
        <w:t>июня 2020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года № </w:t>
      </w:r>
      <w:r w:rsidR="00C91AC8">
        <w:rPr>
          <w:rFonts w:ascii="Times New Roman" w:hAnsi="Times New Roman" w:cs="Times New Roman"/>
          <w:spacing w:val="-4"/>
          <w:sz w:val="24"/>
          <w:szCs w:val="24"/>
        </w:rPr>
        <w:t>06</w:t>
      </w:r>
      <w:r>
        <w:rPr>
          <w:rFonts w:ascii="Times New Roman" w:hAnsi="Times New Roman" w:cs="Times New Roman"/>
          <w:spacing w:val="-4"/>
          <w:sz w:val="24"/>
          <w:szCs w:val="24"/>
        </w:rPr>
        <w:t>/</w:t>
      </w:r>
      <w:r w:rsidR="00C91AC8">
        <w:rPr>
          <w:rFonts w:ascii="Times New Roman" w:hAnsi="Times New Roman" w:cs="Times New Roman"/>
          <w:spacing w:val="-4"/>
          <w:sz w:val="24"/>
          <w:szCs w:val="24"/>
        </w:rPr>
        <w:t>250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91AC8" w:rsidRPr="00C91AC8">
        <w:rPr>
          <w:rFonts w:ascii="Times New Roman" w:hAnsi="Times New Roman" w:cs="Times New Roman"/>
          <w:spacing w:val="-4"/>
          <w:sz w:val="24"/>
          <w:szCs w:val="24"/>
        </w:rPr>
        <w:t>Выдача выписки из похозяйственной книги</w:t>
      </w:r>
      <w:r w:rsidR="00C91A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1AC8" w:rsidRPr="00C91AC8">
        <w:rPr>
          <w:rFonts w:ascii="Times New Roman" w:hAnsi="Times New Roman" w:cs="Times New Roman"/>
          <w:spacing w:val="-4"/>
          <w:sz w:val="24"/>
          <w:szCs w:val="24"/>
        </w:rPr>
        <w:t>муниципального образования сельского поселения «Выльгорт</w:t>
      </w:r>
      <w:r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491D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A85E15" w:rsidRDefault="00A85E15" w:rsidP="00A85E15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bookmarkStart w:id="0" w:name="_GoBack"/>
      <w:bookmarkEnd w:id="0"/>
    </w:p>
    <w:p w:rsidR="00A85E15" w:rsidRDefault="00A85E15" w:rsidP="00A85E15">
      <w:pPr>
        <w:ind w:firstLine="709"/>
        <w:jc w:val="both"/>
        <w:rPr>
          <w:spacing w:val="-4"/>
        </w:rPr>
      </w:pPr>
      <w:r>
        <w:rPr>
          <w:spacing w:val="-4"/>
        </w:rPr>
        <w:t>В целях исполнения Федерального закона от 27 июля 2010 г. № 210-ФЗ «Об организации предоставления государственных и муниципальных услуг»</w:t>
      </w:r>
      <w:r w:rsidR="00491D65">
        <w:rPr>
          <w:spacing w:val="-4"/>
        </w:rPr>
        <w:t>,</w:t>
      </w:r>
      <w:r w:rsidR="00C91AC8" w:rsidRPr="00C91AC8">
        <w:t xml:space="preserve"> </w:t>
      </w:r>
      <w:r w:rsidR="00C91AC8" w:rsidRPr="00C91AC8">
        <w:rPr>
          <w:spacing w:val="-4"/>
        </w:rPr>
        <w:t>п. 34 Приказа Министерства сельского хозяйства от 11.10.2010 № 345</w:t>
      </w:r>
      <w:r w:rsidR="00C91AC8">
        <w:rPr>
          <w:spacing w:val="-4"/>
        </w:rPr>
        <w:t>,</w:t>
      </w:r>
      <w:r>
        <w:rPr>
          <w:spacing w:val="-4"/>
        </w:rPr>
        <w:t xml:space="preserve"> руководствуясь Уставом муниципального образования сельского поселения «Выльгорт»,</w:t>
      </w:r>
    </w:p>
    <w:p w:rsidR="00A85E15" w:rsidRPr="005F0C45" w:rsidRDefault="00A85E15" w:rsidP="00A85E15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A85E15" w:rsidRPr="000A5596" w:rsidRDefault="00A85E15" w:rsidP="00A85E15">
      <w:pPr>
        <w:widowControl w:val="0"/>
        <w:shd w:val="clear" w:color="auto" w:fill="FFFFFF"/>
        <w:ind w:right="-5"/>
        <w:jc w:val="center"/>
        <w:rPr>
          <w:b/>
          <w:color w:val="000000"/>
          <w:spacing w:val="-4"/>
        </w:rPr>
      </w:pPr>
      <w:proofErr w:type="gramStart"/>
      <w:r w:rsidRPr="000A5596">
        <w:rPr>
          <w:b/>
          <w:color w:val="000000"/>
          <w:spacing w:val="-4"/>
        </w:rPr>
        <w:t>П</w:t>
      </w:r>
      <w:proofErr w:type="gramEnd"/>
      <w:r w:rsidRPr="000A5596">
        <w:rPr>
          <w:b/>
          <w:color w:val="000000"/>
          <w:spacing w:val="-4"/>
        </w:rPr>
        <w:t xml:space="preserve"> О С Т А Н О В Л Я Е Т :</w:t>
      </w:r>
    </w:p>
    <w:p w:rsidR="00A85E15" w:rsidRPr="00C40118" w:rsidRDefault="00A85E15" w:rsidP="00A85E15">
      <w:pPr>
        <w:widowControl w:val="0"/>
        <w:shd w:val="clear" w:color="auto" w:fill="FFFFFF"/>
        <w:ind w:right="-5"/>
        <w:jc w:val="center"/>
        <w:rPr>
          <w:color w:val="000000"/>
          <w:spacing w:val="-4"/>
        </w:rPr>
      </w:pPr>
    </w:p>
    <w:p w:rsidR="00A85E15" w:rsidRDefault="00A85E15" w:rsidP="00A85E15">
      <w:pPr>
        <w:ind w:firstLine="709"/>
        <w:jc w:val="both"/>
      </w:pPr>
      <w:r>
        <w:t xml:space="preserve">1. Внести </w:t>
      </w:r>
      <w:r w:rsidR="00A045FF">
        <w:t xml:space="preserve">следующие изменения </w:t>
      </w:r>
      <w:r>
        <w:t>в Постановление администрации сел</w:t>
      </w:r>
      <w:r w:rsidR="00C91AC8">
        <w:t>ьского поселения «Выльгорт» от 30</w:t>
      </w:r>
      <w:r>
        <w:t xml:space="preserve"> </w:t>
      </w:r>
      <w:r w:rsidR="00C91AC8">
        <w:t>июня</w:t>
      </w:r>
      <w:r>
        <w:t xml:space="preserve"> </w:t>
      </w:r>
      <w:r w:rsidR="00C91AC8">
        <w:t>2020</w:t>
      </w:r>
      <w:r>
        <w:t xml:space="preserve"> года № </w:t>
      </w:r>
      <w:r w:rsidR="00C91AC8">
        <w:t>06</w:t>
      </w:r>
      <w:r>
        <w:t>/</w:t>
      </w:r>
      <w:r w:rsidR="00C91AC8">
        <w:t>250</w:t>
      </w:r>
      <w:r>
        <w:t xml:space="preserve"> «Об утверждении административного регламента предоставления муниципальной услуги «</w:t>
      </w:r>
      <w:r w:rsidR="00C91AC8">
        <w:t>Выдача выписки из похозяйственной книги муниципального образования сельского поселения «Выльгорт»</w:t>
      </w:r>
      <w:r>
        <w:t xml:space="preserve"> (далее - Регламент):</w:t>
      </w:r>
    </w:p>
    <w:p w:rsidR="00A85E15" w:rsidRDefault="00A85E15" w:rsidP="00A85E15">
      <w:pPr>
        <w:ind w:firstLine="709"/>
        <w:jc w:val="both"/>
      </w:pPr>
      <w:r>
        <w:t xml:space="preserve">1.1. </w:t>
      </w:r>
      <w:r w:rsidR="005719E1">
        <w:t>Абзац второй пункта 2.6 Раздела 2 Регламента</w:t>
      </w:r>
      <w:r>
        <w:t xml:space="preserve"> изложить в следующей редакции: </w:t>
      </w:r>
    </w:p>
    <w:p w:rsidR="005719E1" w:rsidRDefault="005719E1" w:rsidP="00A045FF">
      <w:pPr>
        <w:ind w:firstLine="709"/>
        <w:jc w:val="both"/>
      </w:pPr>
      <w:r>
        <w:t>«</w:t>
      </w:r>
      <w:r w:rsidRPr="005719E1">
        <w:t xml:space="preserve">К запросу прилагаются также следующие документы в 1 экземпляре: </w:t>
      </w:r>
      <w:r>
        <w:t xml:space="preserve">копия </w:t>
      </w:r>
      <w:r w:rsidRPr="005719E1">
        <w:t>документ</w:t>
      </w:r>
      <w:r>
        <w:t>а</w:t>
      </w:r>
      <w:r w:rsidRPr="005719E1">
        <w:t>, удостоверяющ</w:t>
      </w:r>
      <w:r>
        <w:t>его</w:t>
      </w:r>
      <w:r w:rsidRPr="005719E1">
        <w:t xml:space="preserve"> личность</w:t>
      </w:r>
      <w:r>
        <w:t>».</w:t>
      </w:r>
    </w:p>
    <w:p w:rsidR="005719E1" w:rsidRDefault="00A620CF" w:rsidP="00A045FF">
      <w:pPr>
        <w:ind w:firstLine="709"/>
        <w:jc w:val="both"/>
      </w:pPr>
      <w:r>
        <w:t xml:space="preserve">1.2. </w:t>
      </w:r>
      <w:r w:rsidR="00A21C69">
        <w:t xml:space="preserve">Пункт 2.14 Раздела 2 Регламента </w:t>
      </w:r>
      <w:r w:rsidR="000077D4">
        <w:t xml:space="preserve">дополнить </w:t>
      </w:r>
      <w:r w:rsidR="00A21C69">
        <w:t>подпунктом 2.14.1 следующего содержания:</w:t>
      </w:r>
    </w:p>
    <w:p w:rsidR="00A21C69" w:rsidRDefault="00A21C69" w:rsidP="00A045FF">
      <w:pPr>
        <w:ind w:firstLine="709"/>
        <w:jc w:val="both"/>
      </w:pPr>
      <w:r>
        <w:t>«Критериями недостоверности информации являются:</w:t>
      </w:r>
    </w:p>
    <w:p w:rsidR="00A21C69" w:rsidRDefault="00A21C69" w:rsidP="00A045FF">
      <w:pPr>
        <w:ind w:firstLine="709"/>
        <w:jc w:val="both"/>
      </w:pPr>
      <w:r>
        <w:t>- преднамеренное искажение информации;</w:t>
      </w:r>
    </w:p>
    <w:p w:rsidR="00A21C69" w:rsidRDefault="00A21C69" w:rsidP="00A045FF">
      <w:pPr>
        <w:ind w:firstLine="709"/>
        <w:jc w:val="both"/>
      </w:pPr>
      <w:r>
        <w:t>- непреднамеренное искажение информации в</w:t>
      </w:r>
      <w:r w:rsidR="001C1883">
        <w:t xml:space="preserve"> результате</w:t>
      </w:r>
      <w:r>
        <w:t xml:space="preserve"> </w:t>
      </w:r>
      <w:r w:rsidR="001C1883">
        <w:t>технической описки или ошибки</w:t>
      </w:r>
      <w:r>
        <w:t>»</w:t>
      </w:r>
      <w:r w:rsidR="000077D4">
        <w:t>.</w:t>
      </w:r>
    </w:p>
    <w:p w:rsidR="000077D4" w:rsidRDefault="000077D4" w:rsidP="00A045FF">
      <w:pPr>
        <w:ind w:firstLine="709"/>
        <w:jc w:val="both"/>
      </w:pPr>
      <w:r>
        <w:t>1.3. Пункт 2.14 Раздела 2 Регламента дополнить подпунктом 2.14.2 следующего содержания:</w:t>
      </w:r>
    </w:p>
    <w:p w:rsidR="005719E1" w:rsidRDefault="006B6970" w:rsidP="00A045FF">
      <w:pPr>
        <w:ind w:firstLine="709"/>
        <w:jc w:val="both"/>
      </w:pPr>
      <w:r>
        <w:t>«Проверка информации на предмет достоверности осуществляется путем ее сравнения».</w:t>
      </w:r>
    </w:p>
    <w:p w:rsidR="005719E1" w:rsidRDefault="00610886" w:rsidP="00A045FF">
      <w:pPr>
        <w:ind w:firstLine="709"/>
        <w:jc w:val="both"/>
      </w:pPr>
      <w:r>
        <w:t xml:space="preserve">1.4. </w:t>
      </w:r>
      <w:r w:rsidR="00B37ED6">
        <w:t xml:space="preserve">Абзац </w:t>
      </w:r>
      <w:r w:rsidR="008E4983">
        <w:t>третий</w:t>
      </w:r>
      <w:r w:rsidR="00B37ED6">
        <w:t xml:space="preserve"> пункта 2.4. Раздела 2 Регламента изложить в следующей редакции:</w:t>
      </w:r>
    </w:p>
    <w:p w:rsidR="00B37ED6" w:rsidRDefault="00B37ED6" w:rsidP="00A045FF">
      <w:pPr>
        <w:ind w:firstLine="709"/>
        <w:jc w:val="both"/>
      </w:pPr>
      <w:r>
        <w:t>«Срок выдачи (направления) документов, являющихся результатом предоставления муниципальной услуги</w:t>
      </w:r>
      <w:r w:rsidR="008E4983">
        <w:t>,</w:t>
      </w:r>
      <w:r>
        <w:t xml:space="preserve"> составляет 2 дня с</w:t>
      </w:r>
      <w:r w:rsidRPr="00B37ED6">
        <w:t xml:space="preserve"> момента поступления сотруднику Органа, ответственному за выдачу</w:t>
      </w:r>
      <w:r>
        <w:t xml:space="preserve"> (направление)</w:t>
      </w:r>
      <w:r w:rsidRPr="00B37ED6">
        <w:t xml:space="preserve"> результата предоставления услуги, сотруднику МФЦ, ответственному за межведомственное взаимодействие, документа, являющегося результатом предоставления муниципальной услуги</w:t>
      </w:r>
      <w:r>
        <w:t>»</w:t>
      </w:r>
      <w:r w:rsidR="008E4983">
        <w:t>.</w:t>
      </w:r>
    </w:p>
    <w:p w:rsidR="008E4983" w:rsidRDefault="008E4983" w:rsidP="00A045FF">
      <w:pPr>
        <w:ind w:firstLine="709"/>
        <w:jc w:val="both"/>
      </w:pPr>
      <w:r>
        <w:t>1.5. Абзац второй пункта 3.15.3 Раздела 3 Регламента изложить в следующей редакции:</w:t>
      </w:r>
    </w:p>
    <w:p w:rsidR="008E4983" w:rsidRDefault="008E4983" w:rsidP="00A045FF">
      <w:pPr>
        <w:ind w:firstLine="709"/>
        <w:jc w:val="both"/>
      </w:pPr>
      <w:r>
        <w:t>«Способом фиксации результата административной процедуры является регистрация</w:t>
      </w:r>
      <w:r w:rsidR="00BF325D">
        <w:t xml:space="preserve"> </w:t>
      </w:r>
      <w:r w:rsidR="00BF325D" w:rsidRPr="00B37ED6">
        <w:t>сотрудник</w:t>
      </w:r>
      <w:r w:rsidR="00BF325D">
        <w:t>ом</w:t>
      </w:r>
      <w:r w:rsidR="00BF325D" w:rsidRPr="00B37ED6">
        <w:t xml:space="preserve"> Органа, ответственн</w:t>
      </w:r>
      <w:r w:rsidR="00BF325D">
        <w:t>ым</w:t>
      </w:r>
      <w:r w:rsidR="00BF325D" w:rsidRPr="00B37ED6">
        <w:t xml:space="preserve"> за выдачу</w:t>
      </w:r>
      <w:r w:rsidR="00BF325D">
        <w:t xml:space="preserve"> (направление)</w:t>
      </w:r>
      <w:r w:rsidR="00BF325D" w:rsidRPr="00B37ED6">
        <w:t xml:space="preserve"> результата предоставления услуги</w:t>
      </w:r>
      <w:r>
        <w:t xml:space="preserve"> </w:t>
      </w:r>
      <w:r w:rsidR="00BF325D">
        <w:t>Решения в журнале исходящей документации</w:t>
      </w:r>
      <w:r>
        <w:t>»</w:t>
      </w:r>
      <w:r w:rsidR="00BF325D">
        <w:t>.</w:t>
      </w:r>
    </w:p>
    <w:p w:rsidR="00BF325D" w:rsidRDefault="00BF325D" w:rsidP="00A045FF">
      <w:pPr>
        <w:ind w:firstLine="709"/>
        <w:jc w:val="both"/>
      </w:pPr>
      <w:r>
        <w:lastRenderedPageBreak/>
        <w:t>1.6. Пункт 3.19.7 Раздела 3 Регламента дополнить абзацем третьим следующего содержания:</w:t>
      </w:r>
    </w:p>
    <w:p w:rsidR="00BF325D" w:rsidRDefault="00BF325D" w:rsidP="00A045FF">
      <w:pPr>
        <w:ind w:firstLine="709"/>
        <w:jc w:val="both"/>
      </w:pPr>
      <w:r>
        <w:t xml:space="preserve">«Фиксация результата процедуры осуществляется </w:t>
      </w:r>
      <w:r w:rsidRPr="00B37ED6">
        <w:t>сотрудник</w:t>
      </w:r>
      <w:r>
        <w:t>ом</w:t>
      </w:r>
      <w:r w:rsidRPr="00B37ED6">
        <w:t xml:space="preserve"> Органа, ответственн</w:t>
      </w:r>
      <w:r>
        <w:t>ым</w:t>
      </w:r>
      <w:r w:rsidRPr="00B37ED6">
        <w:t xml:space="preserve"> за выдачу</w:t>
      </w:r>
      <w:r>
        <w:t xml:space="preserve"> (направление)</w:t>
      </w:r>
      <w:r w:rsidRPr="00B37ED6">
        <w:t xml:space="preserve"> </w:t>
      </w:r>
      <w:r>
        <w:t>исправленного документа или принятого решения, в журнале исходящей документации»</w:t>
      </w:r>
      <w:r w:rsidR="008C729B">
        <w:t>.</w:t>
      </w:r>
    </w:p>
    <w:p w:rsidR="008C729B" w:rsidRDefault="008C729B" w:rsidP="00A045FF">
      <w:pPr>
        <w:ind w:firstLine="709"/>
        <w:jc w:val="both"/>
      </w:pPr>
      <w:r>
        <w:t>1.7. Пункт 5.3 Раздела 5 Регламента дополнить абзацем пятым следующего содержания:</w:t>
      </w:r>
    </w:p>
    <w:p w:rsidR="008C729B" w:rsidRDefault="008C729B" w:rsidP="00A045FF">
      <w:pPr>
        <w:ind w:firstLine="709"/>
        <w:jc w:val="both"/>
      </w:pPr>
      <w:r>
        <w:t>«</w:t>
      </w:r>
      <w:r w:rsidRPr="008C729B">
        <w:t xml:space="preserve">Жалобы на решения и действия (бездействие) </w:t>
      </w:r>
      <w:r>
        <w:t>О</w:t>
      </w:r>
      <w:r w:rsidRPr="008C729B">
        <w:t>ргана,</w:t>
      </w:r>
      <w:r>
        <w:t xml:space="preserve"> руководителя Органа, иного должностного лица Органа, муниципального служащего Органа</w:t>
      </w:r>
      <w:r w:rsidR="004845CB">
        <w:t>,</w:t>
      </w:r>
      <w:r w:rsidRPr="008C729B">
        <w:t xml:space="preserve"> предоставляющего муниципальную услугу, рассматриваются непосредственно руководителем </w:t>
      </w:r>
      <w:r w:rsidR="004845CB">
        <w:t>О</w:t>
      </w:r>
      <w:r w:rsidRPr="008C729B">
        <w:t>ргана, предоставляющего муниципальную услугу</w:t>
      </w:r>
      <w:r w:rsidR="003E7D04">
        <w:t>, поскольку отсутствует вышестоящий орган</w:t>
      </w:r>
      <w:r>
        <w:t>»</w:t>
      </w:r>
      <w:r w:rsidR="004845CB">
        <w:t>.</w:t>
      </w:r>
    </w:p>
    <w:p w:rsidR="005719E1" w:rsidRDefault="00C129AC" w:rsidP="00A045FF">
      <w:pPr>
        <w:ind w:firstLine="709"/>
        <w:jc w:val="both"/>
      </w:pPr>
      <w:r>
        <w:t>1.8. Исключить Приложение № 2 к административному регламенту предоставления муниципальной услуги «Выдача выписки из похозяйственной книги муниципального образования сельского поселения «Выльгорт».</w:t>
      </w:r>
    </w:p>
    <w:p w:rsidR="00A85E15" w:rsidRDefault="00A85E15" w:rsidP="00164625">
      <w:pPr>
        <w:ind w:firstLine="709"/>
        <w:jc w:val="both"/>
      </w:pPr>
      <w:r>
        <w:t xml:space="preserve">2. </w:t>
      </w:r>
      <w:proofErr w:type="gramStart"/>
      <w:r>
        <w:rPr>
          <w:spacing w:val="-6"/>
        </w:rPr>
        <w:t>Контроль за</w:t>
      </w:r>
      <w:proofErr w:type="gramEnd"/>
      <w:r>
        <w:rPr>
          <w:spacing w:val="-6"/>
        </w:rPr>
        <w:t xml:space="preserve"> исполнением настоящего постановления оставляю за собой.</w:t>
      </w:r>
    </w:p>
    <w:p w:rsidR="00A85E15" w:rsidRDefault="00A85E15" w:rsidP="00164625">
      <w:pPr>
        <w:ind w:firstLine="709"/>
        <w:jc w:val="both"/>
        <w:rPr>
          <w:spacing w:val="-6"/>
        </w:rPr>
      </w:pPr>
      <w:r>
        <w:rPr>
          <w:spacing w:val="-6"/>
        </w:rPr>
        <w:t>3. Настоящее постанов</w:t>
      </w:r>
      <w:r w:rsidR="00164625">
        <w:rPr>
          <w:spacing w:val="-6"/>
        </w:rPr>
        <w:t xml:space="preserve">ление вступает в законную силу со дня его официального опубликования. </w:t>
      </w:r>
    </w:p>
    <w:p w:rsidR="00A85E15" w:rsidRDefault="00A85E15" w:rsidP="00A85E15">
      <w:pPr>
        <w:ind w:left="360" w:hanging="360"/>
        <w:jc w:val="both"/>
        <w:rPr>
          <w:spacing w:val="-4"/>
        </w:rPr>
      </w:pPr>
    </w:p>
    <w:p w:rsidR="00A85E15" w:rsidRPr="005F0C45" w:rsidRDefault="00A85E15" w:rsidP="00A85E15">
      <w:pPr>
        <w:ind w:left="360" w:hanging="360"/>
        <w:jc w:val="both"/>
        <w:rPr>
          <w:spacing w:val="-4"/>
        </w:rPr>
      </w:pPr>
    </w:p>
    <w:p w:rsidR="00A85E15" w:rsidRPr="00FA7992" w:rsidRDefault="00A85E15" w:rsidP="00A85E15">
      <w:pPr>
        <w:widowControl w:val="0"/>
        <w:shd w:val="clear" w:color="auto" w:fill="FFFFFF"/>
        <w:ind w:right="-5"/>
        <w:jc w:val="both"/>
        <w:rPr>
          <w:spacing w:val="-4"/>
        </w:rPr>
      </w:pPr>
      <w:r w:rsidRPr="005F0C45">
        <w:rPr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F0C45">
        <w:rPr>
          <w:rFonts w:eastAsia="A"/>
          <w:spacing w:val="-4"/>
        </w:rPr>
        <w:t>Руководитель администрации</w:t>
      </w:r>
    </w:p>
    <w:p w:rsidR="00A85E15" w:rsidRPr="005F0C45" w:rsidRDefault="00A85E15" w:rsidP="00A85E15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сельского поселения «Выльгорт»                                       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  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>Е.В. Доронина</w:t>
      </w:r>
    </w:p>
    <w:p w:rsidR="00A85E15" w:rsidRDefault="00A85E15" w:rsidP="00A85E15"/>
    <w:p w:rsidR="00A85E15" w:rsidRDefault="00A85E15" w:rsidP="00A85E15"/>
    <w:p w:rsidR="00A85E15" w:rsidRDefault="00A85E15" w:rsidP="00A85E15"/>
    <w:p w:rsidR="00246A7B" w:rsidRDefault="00246A7B"/>
    <w:sectPr w:rsidR="00246A7B" w:rsidSect="006A058C">
      <w:headerReference w:type="default" r:id="rId8"/>
      <w:pgSz w:w="11906" w:h="16838"/>
      <w:pgMar w:top="1134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6B" w:rsidRDefault="0090056B" w:rsidP="0002632F">
      <w:r>
        <w:separator/>
      </w:r>
    </w:p>
  </w:endnote>
  <w:endnote w:type="continuationSeparator" w:id="0">
    <w:p w:rsidR="0090056B" w:rsidRDefault="0090056B" w:rsidP="0002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6B" w:rsidRDefault="0090056B" w:rsidP="0002632F">
      <w:r>
        <w:separator/>
      </w:r>
    </w:p>
  </w:footnote>
  <w:footnote w:type="continuationSeparator" w:id="0">
    <w:p w:rsidR="0090056B" w:rsidRDefault="0090056B" w:rsidP="00026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2F" w:rsidRDefault="0002632F" w:rsidP="0002632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62F"/>
    <w:multiLevelType w:val="hybridMultilevel"/>
    <w:tmpl w:val="A2401D9E"/>
    <w:lvl w:ilvl="0" w:tplc="B9767B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15"/>
    <w:rsid w:val="000077D4"/>
    <w:rsid w:val="0002632F"/>
    <w:rsid w:val="00075CCA"/>
    <w:rsid w:val="000E0EA3"/>
    <w:rsid w:val="000F3E66"/>
    <w:rsid w:val="001058F2"/>
    <w:rsid w:val="001214C8"/>
    <w:rsid w:val="001233B5"/>
    <w:rsid w:val="0013048F"/>
    <w:rsid w:val="00164625"/>
    <w:rsid w:val="00167FE4"/>
    <w:rsid w:val="00177EF5"/>
    <w:rsid w:val="001A2A5C"/>
    <w:rsid w:val="001B26A2"/>
    <w:rsid w:val="001C1883"/>
    <w:rsid w:val="001C696B"/>
    <w:rsid w:val="001F1E43"/>
    <w:rsid w:val="00246A7B"/>
    <w:rsid w:val="002924E3"/>
    <w:rsid w:val="002B12D8"/>
    <w:rsid w:val="002C07FB"/>
    <w:rsid w:val="002D4E91"/>
    <w:rsid w:val="002F0548"/>
    <w:rsid w:val="003263F3"/>
    <w:rsid w:val="00333250"/>
    <w:rsid w:val="003730C3"/>
    <w:rsid w:val="003A021F"/>
    <w:rsid w:val="003C08A8"/>
    <w:rsid w:val="003C4292"/>
    <w:rsid w:val="003C4D70"/>
    <w:rsid w:val="003C5F75"/>
    <w:rsid w:val="003C6D85"/>
    <w:rsid w:val="003E7D04"/>
    <w:rsid w:val="003F385A"/>
    <w:rsid w:val="003F549D"/>
    <w:rsid w:val="00412232"/>
    <w:rsid w:val="00451AFD"/>
    <w:rsid w:val="004845CB"/>
    <w:rsid w:val="00491D65"/>
    <w:rsid w:val="004C7DB0"/>
    <w:rsid w:val="004D00A8"/>
    <w:rsid w:val="004D1ED2"/>
    <w:rsid w:val="004E1F50"/>
    <w:rsid w:val="004F424B"/>
    <w:rsid w:val="00513454"/>
    <w:rsid w:val="0054198C"/>
    <w:rsid w:val="0057018D"/>
    <w:rsid w:val="005719E1"/>
    <w:rsid w:val="005A53FE"/>
    <w:rsid w:val="00610886"/>
    <w:rsid w:val="0062040F"/>
    <w:rsid w:val="00624983"/>
    <w:rsid w:val="006A058C"/>
    <w:rsid w:val="006B6970"/>
    <w:rsid w:val="006E2863"/>
    <w:rsid w:val="006F3359"/>
    <w:rsid w:val="006F3AF8"/>
    <w:rsid w:val="00745FC0"/>
    <w:rsid w:val="007B5D2C"/>
    <w:rsid w:val="007E51F4"/>
    <w:rsid w:val="00845959"/>
    <w:rsid w:val="00892930"/>
    <w:rsid w:val="00896492"/>
    <w:rsid w:val="008A2413"/>
    <w:rsid w:val="008C552C"/>
    <w:rsid w:val="008C729B"/>
    <w:rsid w:val="008E4983"/>
    <w:rsid w:val="0090056B"/>
    <w:rsid w:val="00933F7F"/>
    <w:rsid w:val="00946EA6"/>
    <w:rsid w:val="009C6E65"/>
    <w:rsid w:val="009E1DF0"/>
    <w:rsid w:val="009E4E7C"/>
    <w:rsid w:val="009F4B93"/>
    <w:rsid w:val="009F769B"/>
    <w:rsid w:val="00A00B8A"/>
    <w:rsid w:val="00A045FF"/>
    <w:rsid w:val="00A21C69"/>
    <w:rsid w:val="00A31CEE"/>
    <w:rsid w:val="00A368B2"/>
    <w:rsid w:val="00A620CF"/>
    <w:rsid w:val="00A7247F"/>
    <w:rsid w:val="00A85E15"/>
    <w:rsid w:val="00AB0856"/>
    <w:rsid w:val="00AE538A"/>
    <w:rsid w:val="00B145EB"/>
    <w:rsid w:val="00B27972"/>
    <w:rsid w:val="00B37ED6"/>
    <w:rsid w:val="00B634EF"/>
    <w:rsid w:val="00BA4989"/>
    <w:rsid w:val="00BF325D"/>
    <w:rsid w:val="00C06CC8"/>
    <w:rsid w:val="00C129AC"/>
    <w:rsid w:val="00C15778"/>
    <w:rsid w:val="00C64ADB"/>
    <w:rsid w:val="00C72CA5"/>
    <w:rsid w:val="00C850F9"/>
    <w:rsid w:val="00C91AC8"/>
    <w:rsid w:val="00C94624"/>
    <w:rsid w:val="00CF5C30"/>
    <w:rsid w:val="00D26C3E"/>
    <w:rsid w:val="00DB482F"/>
    <w:rsid w:val="00DC6E74"/>
    <w:rsid w:val="00DE132D"/>
    <w:rsid w:val="00E00AB2"/>
    <w:rsid w:val="00E02F0C"/>
    <w:rsid w:val="00E23FB6"/>
    <w:rsid w:val="00E316A2"/>
    <w:rsid w:val="00E82116"/>
    <w:rsid w:val="00EC5D77"/>
    <w:rsid w:val="00F0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E1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E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A85E15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A85E1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85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5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A85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85E1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85E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63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6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63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6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63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63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E1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E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A85E15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A85E1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85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5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A85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85E1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85E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63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6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63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6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63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63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4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2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1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71</cp:revision>
  <cp:lastPrinted>2020-08-26T12:43:00Z</cp:lastPrinted>
  <dcterms:created xsi:type="dcterms:W3CDTF">2020-08-19T05:15:00Z</dcterms:created>
  <dcterms:modified xsi:type="dcterms:W3CDTF">2020-08-26T12:43:00Z</dcterms:modified>
</cp:coreProperties>
</file>