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9BB0" w14:textId="04DE0CE8" w:rsidR="0024779E" w:rsidRPr="004420DE" w:rsidRDefault="0024779E" w:rsidP="002477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сельского поселения «Выльгорт» объявлен аукцион по продаже </w:t>
      </w:r>
      <w:r w:rsidR="00FB3E17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>муниципального им</w:t>
      </w:r>
      <w:bookmarkStart w:id="0" w:name="_GoBack"/>
      <w:bookmarkEnd w:id="0"/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ущества в электронной форме на </w:t>
      </w:r>
      <w:r w:rsidR="008E6F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F3E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4420DE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1BD07C0B" w14:textId="77777777" w:rsidR="0024779E" w:rsidRPr="004420DE" w:rsidRDefault="0024779E" w:rsidP="0024779E">
      <w:pPr>
        <w:pStyle w:val="a5"/>
        <w:widowControl w:val="0"/>
        <w:tabs>
          <w:tab w:val="left" w:pos="567"/>
          <w:tab w:val="left" w:pos="3600"/>
        </w:tabs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331BBF" w14:textId="77777777" w:rsidR="003C73CF" w:rsidRPr="003C73CF" w:rsidRDefault="003C73CF" w:rsidP="008E6F3E">
      <w:pPr>
        <w:pStyle w:val="a3"/>
        <w:ind w:right="21" w:firstLine="539"/>
        <w:rPr>
          <w:b/>
          <w:szCs w:val="24"/>
        </w:rPr>
      </w:pPr>
      <w:r w:rsidRPr="003C73CF">
        <w:rPr>
          <w:b/>
          <w:szCs w:val="24"/>
        </w:rPr>
        <w:t>ЛОТ № 1.</w:t>
      </w:r>
    </w:p>
    <w:p w14:paraId="5907517B" w14:textId="77777777" w:rsidR="003C73CF" w:rsidRPr="003C73CF" w:rsidRDefault="003C73CF" w:rsidP="008E6F3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w w:val="95"/>
          <w:sz w:val="24"/>
          <w:szCs w:val="24"/>
        </w:rPr>
        <w:t xml:space="preserve">Предмет аукциона: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объект движимого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имущества </w:t>
      </w:r>
      <w:r w:rsidRPr="003C73C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—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являющийся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имуществом казны </w:t>
      </w:r>
      <w:r w:rsidRPr="003C73CF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3C73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образования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сельского поселения «Выльгорт» -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автомобиль легковой седан модель 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RENAULT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LOGAN</w:t>
      </w:r>
      <w:r w:rsidRPr="003C73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C73CF">
        <w:rPr>
          <w:rFonts w:ascii="Times New Roman" w:hAnsi="Times New Roman" w:cs="Times New Roman"/>
          <w:b/>
          <w:sz w:val="24"/>
          <w:szCs w:val="24"/>
          <w:lang w:val="en-US"/>
        </w:rPr>
        <w:t>SR</w:t>
      </w:r>
      <w:r w:rsidRPr="003C73CF">
        <w:rPr>
          <w:rFonts w:ascii="Times New Roman" w:hAnsi="Times New Roman" w:cs="Times New Roman"/>
          <w:b/>
          <w:sz w:val="24"/>
          <w:szCs w:val="24"/>
        </w:rPr>
        <w:t>),</w:t>
      </w:r>
      <w:r w:rsidRPr="003C73CF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3C73CF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3C73CF">
        <w:rPr>
          <w:rFonts w:ascii="Times New Roman" w:hAnsi="Times New Roman" w:cs="Times New Roman"/>
          <w:sz w:val="24"/>
          <w:szCs w:val="24"/>
        </w:rPr>
        <w:t>Объект).</w:t>
      </w:r>
    </w:p>
    <w:p w14:paraId="08CDD24C" w14:textId="77777777" w:rsidR="003C73CF" w:rsidRPr="003C73CF" w:rsidRDefault="003C73CF" w:rsidP="008E6F3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Характеристика Объекта: </w:t>
      </w:r>
      <w:r w:rsidRPr="003C73CF">
        <w:rPr>
          <w:rFonts w:ascii="Times New Roman" w:hAnsi="Times New Roman" w:cs="Times New Roman"/>
          <w:sz w:val="24"/>
          <w:szCs w:val="24"/>
        </w:rPr>
        <w:t xml:space="preserve">Автомобиль RENAULT LOGAN </w:t>
      </w:r>
      <w:r w:rsidRPr="003C73CF">
        <w:rPr>
          <w:rFonts w:ascii="Times New Roman" w:hAnsi="Times New Roman" w:cs="Times New Roman"/>
          <w:color w:val="0C0C0C"/>
          <w:sz w:val="24"/>
          <w:szCs w:val="24"/>
        </w:rPr>
        <w:t xml:space="preserve">(SR)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3C73CF">
        <w:rPr>
          <w:rFonts w:ascii="Times New Roman" w:hAnsi="Times New Roman" w:cs="Times New Roman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C73CF">
        <w:rPr>
          <w:rFonts w:ascii="Times New Roman" w:hAnsi="Times New Roman" w:cs="Times New Roman"/>
          <w:sz w:val="24"/>
          <w:szCs w:val="24"/>
        </w:rPr>
        <w:t>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LLSRAGH</w:t>
      </w:r>
      <w:r w:rsidRPr="003C73CF">
        <w:rPr>
          <w:rFonts w:ascii="Times New Roman" w:hAnsi="Times New Roman" w:cs="Times New Roman"/>
          <w:sz w:val="24"/>
          <w:szCs w:val="24"/>
        </w:rPr>
        <w:t>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73CF">
        <w:rPr>
          <w:rFonts w:ascii="Times New Roman" w:hAnsi="Times New Roman" w:cs="Times New Roman"/>
          <w:sz w:val="24"/>
          <w:szCs w:val="24"/>
        </w:rPr>
        <w:t>084972, год выпуска – 2007, цвет – темно – серый, ПТС 77 ММ 961334, номер двигателя - К7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JA</w:t>
      </w:r>
      <w:r w:rsidRPr="003C73CF">
        <w:rPr>
          <w:rFonts w:ascii="Times New Roman" w:hAnsi="Times New Roman" w:cs="Times New Roman"/>
          <w:sz w:val="24"/>
          <w:szCs w:val="24"/>
        </w:rPr>
        <w:t xml:space="preserve">710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UD</w:t>
      </w:r>
      <w:r w:rsidRPr="003C73CF">
        <w:rPr>
          <w:rFonts w:ascii="Times New Roman" w:hAnsi="Times New Roman" w:cs="Times New Roman"/>
          <w:sz w:val="24"/>
          <w:szCs w:val="24"/>
        </w:rPr>
        <w:t>42055, государственный регистрационный знак В484НК11.</w:t>
      </w:r>
    </w:p>
    <w:p w14:paraId="5B0975B0" w14:textId="77777777" w:rsidR="003C73CF" w:rsidRPr="003C73CF" w:rsidRDefault="003C73CF" w:rsidP="008E6F3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>Машина в удовлетворительном состоянии.</w:t>
      </w:r>
    </w:p>
    <w:tbl>
      <w:tblPr>
        <w:tblStyle w:val="TableNormal"/>
        <w:tblW w:w="9356" w:type="dxa"/>
        <w:tblInd w:w="-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976"/>
        <w:gridCol w:w="4023"/>
      </w:tblGrid>
      <w:tr w:rsidR="003C73CF" w:rsidRPr="003C73CF" w14:paraId="6124DDA4" w14:textId="77777777" w:rsidTr="003C73CF">
        <w:trPr>
          <w:trHeight w:val="616"/>
        </w:trPr>
        <w:tc>
          <w:tcPr>
            <w:tcW w:w="2357" w:type="dxa"/>
          </w:tcPr>
          <w:p w14:paraId="0FECC515" w14:textId="77777777" w:rsidR="003C73CF" w:rsidRPr="003C73CF" w:rsidRDefault="003C73CF" w:rsidP="008E6F3E">
            <w:pPr>
              <w:pStyle w:val="TableParagraph"/>
              <w:spacing w:before="6" w:line="275" w:lineRule="exact"/>
              <w:ind w:left="0" w:firstLine="539"/>
              <w:rPr>
                <w:sz w:val="24"/>
                <w:szCs w:val="24"/>
              </w:rPr>
            </w:pPr>
            <w:proofErr w:type="spellStart"/>
            <w:r w:rsidRPr="003C73CF">
              <w:rPr>
                <w:spacing w:val="-7"/>
                <w:sz w:val="24"/>
                <w:szCs w:val="24"/>
              </w:rPr>
              <w:t>Начальная</w:t>
            </w:r>
            <w:proofErr w:type="spellEnd"/>
            <w:r w:rsidRPr="003C73C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spacing w:val="-2"/>
                <w:sz w:val="24"/>
                <w:szCs w:val="24"/>
              </w:rPr>
              <w:t>цена</w:t>
            </w:r>
            <w:proofErr w:type="spellEnd"/>
            <w:r w:rsidRPr="003C73C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095178CB" w14:textId="77777777" w:rsidR="003C73CF" w:rsidRPr="003C73CF" w:rsidRDefault="003C73CF" w:rsidP="008E6F3E">
            <w:pPr>
              <w:pStyle w:val="TableParagraph"/>
              <w:spacing w:before="6" w:line="275" w:lineRule="exact"/>
              <w:ind w:left="0" w:firstLine="539"/>
              <w:jc w:val="center"/>
              <w:rPr>
                <w:sz w:val="24"/>
                <w:szCs w:val="24"/>
              </w:rPr>
            </w:pPr>
            <w:r w:rsidRPr="003C73CF">
              <w:rPr>
                <w:color w:val="0C0C0C"/>
                <w:spacing w:val="-2"/>
                <w:sz w:val="24"/>
                <w:szCs w:val="24"/>
              </w:rPr>
              <w:t>195</w:t>
            </w:r>
            <w:r w:rsidRPr="003C73CF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4023" w:type="dxa"/>
          </w:tcPr>
          <w:p w14:paraId="1593C623" w14:textId="77777777" w:rsidR="003C73CF" w:rsidRPr="003C73CF" w:rsidRDefault="003C73CF" w:rsidP="008E6F3E">
            <w:pPr>
              <w:pStyle w:val="TableParagraph"/>
              <w:tabs>
                <w:tab w:val="left" w:pos="4264"/>
              </w:tabs>
              <w:spacing w:line="279" w:lineRule="exact"/>
              <w:ind w:left="0" w:right="-15" w:firstLine="53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2"/>
                <w:sz w:val="24"/>
                <w:szCs w:val="24"/>
                <w:lang w:val="ru-RU"/>
              </w:rPr>
              <w:t>руб.,</w:t>
            </w:r>
            <w:r w:rsidRPr="003C73C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в</w:t>
            </w:r>
            <w:r w:rsidRPr="003C73CF">
              <w:rPr>
                <w:color w:val="0C0C0C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т.ч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.</w:t>
            </w:r>
            <w:r w:rsidRPr="003C73CF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НДС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20%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-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32</w:t>
            </w:r>
            <w:r w:rsidRPr="003C73CF">
              <w:rPr>
                <w:color w:val="0C0C0C"/>
                <w:spacing w:val="-11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500,00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р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уб.</w:t>
            </w:r>
          </w:p>
        </w:tc>
      </w:tr>
      <w:tr w:rsidR="003C73CF" w:rsidRPr="003C73CF" w14:paraId="1AE67329" w14:textId="77777777" w:rsidTr="003C73CF">
        <w:trPr>
          <w:trHeight w:val="709"/>
        </w:trPr>
        <w:tc>
          <w:tcPr>
            <w:tcW w:w="2357" w:type="dxa"/>
          </w:tcPr>
          <w:p w14:paraId="5E57CDDE" w14:textId="77777777" w:rsidR="003C73CF" w:rsidRPr="003C73CF" w:rsidRDefault="003C73CF" w:rsidP="008E6F3E">
            <w:pPr>
              <w:pStyle w:val="TableParagraph"/>
              <w:spacing w:line="243" w:lineRule="exact"/>
              <w:ind w:left="0" w:firstLine="539"/>
              <w:rPr>
                <w:sz w:val="24"/>
                <w:szCs w:val="24"/>
              </w:rPr>
            </w:pPr>
            <w:proofErr w:type="spellStart"/>
            <w:r w:rsidRPr="003C73CF">
              <w:rPr>
                <w:color w:val="0C0C0C"/>
                <w:sz w:val="24"/>
                <w:szCs w:val="24"/>
              </w:rPr>
              <w:t>Шаг</w:t>
            </w:r>
            <w:proofErr w:type="spellEnd"/>
            <w:r w:rsidRPr="003C73CF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</w:rPr>
              <w:t>аукциона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6981B010" w14:textId="77777777" w:rsidR="003C73CF" w:rsidRPr="003C73CF" w:rsidRDefault="003C73CF" w:rsidP="008E6F3E">
            <w:pPr>
              <w:pStyle w:val="TableParagraph"/>
              <w:spacing w:line="243" w:lineRule="exact"/>
              <w:ind w:left="0" w:firstLine="539"/>
              <w:jc w:val="center"/>
              <w:rPr>
                <w:sz w:val="24"/>
                <w:szCs w:val="24"/>
              </w:rPr>
            </w:pPr>
            <w:r w:rsidRPr="003C73CF">
              <w:rPr>
                <w:sz w:val="24"/>
                <w:szCs w:val="24"/>
              </w:rPr>
              <w:t>9 750</w:t>
            </w:r>
            <w:r w:rsidRPr="003C73CF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4023" w:type="dxa"/>
          </w:tcPr>
          <w:p w14:paraId="2F4C3DAA" w14:textId="77777777" w:rsidR="003C73CF" w:rsidRPr="003C73CF" w:rsidRDefault="003C73CF" w:rsidP="008E6F3E">
            <w:pPr>
              <w:pStyle w:val="TableParagraph"/>
              <w:spacing w:line="243" w:lineRule="exact"/>
              <w:ind w:left="0" w:firstLine="53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4"/>
                <w:sz w:val="24"/>
                <w:szCs w:val="24"/>
                <w:lang w:val="ru-RU"/>
              </w:rPr>
              <w:t>руб.</w:t>
            </w:r>
            <w:r w:rsidRPr="003C73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 5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цены</w:t>
            </w:r>
          </w:p>
        </w:tc>
      </w:tr>
      <w:tr w:rsidR="003C73CF" w:rsidRPr="003C73CF" w14:paraId="4717961D" w14:textId="77777777" w:rsidTr="003C73CF">
        <w:trPr>
          <w:trHeight w:val="301"/>
        </w:trPr>
        <w:tc>
          <w:tcPr>
            <w:tcW w:w="2357" w:type="dxa"/>
          </w:tcPr>
          <w:p w14:paraId="15DC9B8D" w14:textId="77777777" w:rsidR="003C73CF" w:rsidRPr="003C73CF" w:rsidRDefault="003C73CF" w:rsidP="008E6F3E">
            <w:pPr>
              <w:pStyle w:val="TableParagraph"/>
              <w:spacing w:line="275" w:lineRule="exact"/>
              <w:ind w:left="0" w:firstLine="539"/>
              <w:rPr>
                <w:sz w:val="24"/>
                <w:szCs w:val="24"/>
                <w:lang w:val="ru-RU"/>
              </w:rPr>
            </w:pPr>
            <w:r w:rsidRPr="003C73CF">
              <w:rPr>
                <w:spacing w:val="-5"/>
                <w:sz w:val="24"/>
                <w:szCs w:val="24"/>
                <w:lang w:val="ru-RU"/>
              </w:rPr>
              <w:t>Сумма</w:t>
            </w:r>
            <w:r w:rsidRPr="003C73C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lang w:val="ru-RU"/>
              </w:rPr>
              <w:t>задатка:</w:t>
            </w:r>
          </w:p>
        </w:tc>
        <w:tc>
          <w:tcPr>
            <w:tcW w:w="2976" w:type="dxa"/>
          </w:tcPr>
          <w:p w14:paraId="4B4837C7" w14:textId="77777777" w:rsidR="003C73CF" w:rsidRPr="003C73CF" w:rsidRDefault="003C73CF" w:rsidP="008E6F3E">
            <w:pPr>
              <w:pStyle w:val="TableParagraph"/>
              <w:spacing w:line="275" w:lineRule="exact"/>
              <w:ind w:left="0" w:firstLine="53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z w:val="24"/>
                <w:szCs w:val="24"/>
                <w:lang w:val="ru-RU"/>
              </w:rPr>
              <w:t>19 5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4023" w:type="dxa"/>
          </w:tcPr>
          <w:p w14:paraId="2C90B90B" w14:textId="77777777" w:rsidR="003C73CF" w:rsidRPr="003C73CF" w:rsidRDefault="003C73CF" w:rsidP="008E6F3E">
            <w:pPr>
              <w:pStyle w:val="TableParagraph"/>
              <w:spacing w:line="255" w:lineRule="exact"/>
              <w:ind w:left="0" w:firstLine="539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руб. 10%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цены)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НДС</w:t>
            </w:r>
            <w:r w:rsidRPr="003C73C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не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облагается</w:t>
            </w:r>
          </w:p>
        </w:tc>
      </w:tr>
    </w:tbl>
    <w:p w14:paraId="0B1480B9" w14:textId="77777777" w:rsidR="003C73CF" w:rsidRPr="003C73CF" w:rsidRDefault="003C73CF" w:rsidP="008E6F3E">
      <w:pPr>
        <w:pStyle w:val="a3"/>
        <w:ind w:right="21" w:firstLine="539"/>
        <w:jc w:val="both"/>
        <w:rPr>
          <w:b/>
          <w:szCs w:val="24"/>
        </w:rPr>
      </w:pPr>
    </w:p>
    <w:p w14:paraId="2C9AFDFE" w14:textId="77777777" w:rsidR="003C73CF" w:rsidRPr="003C73CF" w:rsidRDefault="003C73CF" w:rsidP="008E6F3E">
      <w:pPr>
        <w:pStyle w:val="a3"/>
        <w:ind w:firstLine="539"/>
        <w:jc w:val="both"/>
        <w:rPr>
          <w:b/>
          <w:szCs w:val="24"/>
        </w:rPr>
      </w:pPr>
      <w:r w:rsidRPr="003C73CF">
        <w:rPr>
          <w:b/>
          <w:szCs w:val="24"/>
        </w:rPr>
        <w:t xml:space="preserve">ЛОТ № 2 </w:t>
      </w:r>
    </w:p>
    <w:p w14:paraId="3F502205" w14:textId="77777777" w:rsidR="003C73CF" w:rsidRPr="003C73CF" w:rsidRDefault="003C73CF" w:rsidP="008E6F3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w w:val="95"/>
          <w:sz w:val="24"/>
          <w:szCs w:val="24"/>
        </w:rPr>
        <w:t xml:space="preserve">Предмет аукциона: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объект движимого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имущества </w:t>
      </w:r>
      <w:r w:rsidRPr="003C73CF">
        <w:rPr>
          <w:rFonts w:ascii="Times New Roman" w:hAnsi="Times New Roman" w:cs="Times New Roman"/>
          <w:color w:val="0C0C0C"/>
          <w:w w:val="90"/>
          <w:sz w:val="24"/>
          <w:szCs w:val="24"/>
        </w:rPr>
        <w:t xml:space="preserve">— </w:t>
      </w:r>
      <w:r w:rsidRPr="003C73CF">
        <w:rPr>
          <w:rFonts w:ascii="Times New Roman" w:hAnsi="Times New Roman" w:cs="Times New Roman"/>
          <w:w w:val="95"/>
          <w:sz w:val="24"/>
          <w:szCs w:val="24"/>
        </w:rPr>
        <w:t xml:space="preserve">являющийся </w:t>
      </w:r>
      <w:r w:rsidRPr="003C73CF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имуществом казны </w:t>
      </w:r>
      <w:r w:rsidRPr="003C73CF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3C73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образования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color w:val="0C0C0C"/>
          <w:spacing w:val="-2"/>
          <w:sz w:val="24"/>
          <w:szCs w:val="24"/>
        </w:rPr>
        <w:t>«сельского поселения «Выльгорт»,</w:t>
      </w:r>
      <w:r w:rsidRPr="003C73CF">
        <w:rPr>
          <w:rFonts w:ascii="Times New Roman" w:hAnsi="Times New Roman" w:cs="Times New Roman"/>
          <w:color w:val="0C0C0C"/>
          <w:spacing w:val="-14"/>
          <w:sz w:val="24"/>
          <w:szCs w:val="24"/>
        </w:rPr>
        <w:t xml:space="preserve"> </w:t>
      </w:r>
      <w:r w:rsidRPr="003C73CF">
        <w:rPr>
          <w:rFonts w:ascii="Times New Roman" w:hAnsi="Times New Roman" w:cs="Times New Roman"/>
          <w:sz w:val="24"/>
          <w:szCs w:val="24"/>
        </w:rPr>
        <w:t xml:space="preserve">Автомашина УАЗ-31512-01, государственный регистрационный знак В890НХ11 (далее </w:t>
      </w:r>
      <w:r w:rsidRPr="003C73CF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3C73CF">
        <w:rPr>
          <w:rFonts w:ascii="Times New Roman" w:hAnsi="Times New Roman" w:cs="Times New Roman"/>
          <w:sz w:val="24"/>
          <w:szCs w:val="24"/>
        </w:rPr>
        <w:t>Объект).</w:t>
      </w:r>
    </w:p>
    <w:p w14:paraId="0035F1DD" w14:textId="77777777" w:rsidR="003C73CF" w:rsidRPr="003C73CF" w:rsidRDefault="003C73CF" w:rsidP="003C73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Характеристика Объекта: </w:t>
      </w:r>
      <w:r w:rsidRPr="003C73CF">
        <w:rPr>
          <w:rFonts w:ascii="Times New Roman" w:hAnsi="Times New Roman" w:cs="Times New Roman"/>
          <w:sz w:val="24"/>
          <w:szCs w:val="24"/>
        </w:rPr>
        <w:t xml:space="preserve">Год выпуска – 1992, Номер двигателя - </w:t>
      </w:r>
      <w:r w:rsidRPr="003C73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73CF">
        <w:rPr>
          <w:rFonts w:ascii="Times New Roman" w:hAnsi="Times New Roman" w:cs="Times New Roman"/>
          <w:sz w:val="24"/>
          <w:szCs w:val="24"/>
        </w:rPr>
        <w:t>0704157, Кузов - 10031330, цвет – белая ночь, ПТС - 11 МН 281766, идентификационный номер отсутствует, свидетельство о регистрации ТС - 11 СЕ 195662, машина в неудовлетворительном состоянии.</w:t>
      </w:r>
    </w:p>
    <w:tbl>
      <w:tblPr>
        <w:tblStyle w:val="TableNormal"/>
        <w:tblW w:w="9116" w:type="dxa"/>
        <w:tblInd w:w="23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976"/>
        <w:gridCol w:w="4023"/>
      </w:tblGrid>
      <w:tr w:rsidR="003C73CF" w:rsidRPr="003C73CF" w14:paraId="5DA70CCA" w14:textId="77777777" w:rsidTr="003C73CF">
        <w:trPr>
          <w:trHeight w:val="616"/>
        </w:trPr>
        <w:tc>
          <w:tcPr>
            <w:tcW w:w="2117" w:type="dxa"/>
          </w:tcPr>
          <w:p w14:paraId="10D1F669" w14:textId="77777777" w:rsidR="003C73CF" w:rsidRPr="003C73CF" w:rsidRDefault="003C73CF" w:rsidP="004B0771">
            <w:pPr>
              <w:pStyle w:val="TableParagraph"/>
              <w:spacing w:before="6" w:line="275" w:lineRule="exact"/>
              <w:ind w:left="122"/>
              <w:jc w:val="center"/>
              <w:rPr>
                <w:sz w:val="24"/>
                <w:szCs w:val="24"/>
              </w:rPr>
            </w:pPr>
            <w:proofErr w:type="spellStart"/>
            <w:r w:rsidRPr="003C73CF">
              <w:rPr>
                <w:spacing w:val="-7"/>
                <w:sz w:val="24"/>
                <w:szCs w:val="24"/>
              </w:rPr>
              <w:t>Начальная</w:t>
            </w:r>
            <w:proofErr w:type="spellEnd"/>
            <w:r w:rsidRPr="003C73C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spacing w:val="-2"/>
                <w:sz w:val="24"/>
                <w:szCs w:val="24"/>
              </w:rPr>
              <w:t>цена</w:t>
            </w:r>
            <w:proofErr w:type="spellEnd"/>
            <w:r w:rsidRPr="003C73C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61E6C766" w14:textId="77777777" w:rsidR="003C73CF" w:rsidRPr="003C73CF" w:rsidRDefault="003C73CF" w:rsidP="004B0771">
            <w:pPr>
              <w:pStyle w:val="TableParagraph"/>
              <w:spacing w:before="6" w:line="275" w:lineRule="exact"/>
              <w:ind w:left="126"/>
              <w:jc w:val="center"/>
              <w:rPr>
                <w:sz w:val="24"/>
                <w:szCs w:val="24"/>
              </w:rPr>
            </w:pPr>
            <w:r w:rsidRPr="003C73CF">
              <w:rPr>
                <w:color w:val="0C0C0C"/>
                <w:spacing w:val="-2"/>
                <w:sz w:val="24"/>
                <w:szCs w:val="24"/>
              </w:rPr>
              <w:t>41</w:t>
            </w:r>
            <w:r w:rsidRPr="003C73CF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</w:rPr>
              <w:t>000,00</w:t>
            </w:r>
          </w:p>
        </w:tc>
        <w:tc>
          <w:tcPr>
            <w:tcW w:w="4023" w:type="dxa"/>
          </w:tcPr>
          <w:p w14:paraId="6D7C892A" w14:textId="77777777" w:rsidR="003C73CF" w:rsidRPr="003C73CF" w:rsidRDefault="003C73CF" w:rsidP="004B0771">
            <w:pPr>
              <w:pStyle w:val="TableParagraph"/>
              <w:tabs>
                <w:tab w:val="left" w:pos="4264"/>
              </w:tabs>
              <w:spacing w:line="279" w:lineRule="exact"/>
              <w:ind w:left="132" w:right="-15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2"/>
                <w:sz w:val="24"/>
                <w:szCs w:val="24"/>
                <w:lang w:val="ru-RU"/>
              </w:rPr>
              <w:t>руб.,</w:t>
            </w:r>
            <w:r w:rsidRPr="003C73C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в</w:t>
            </w:r>
            <w:r w:rsidRPr="003C73CF">
              <w:rPr>
                <w:color w:val="0C0C0C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т.ч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.</w:t>
            </w:r>
            <w:r w:rsidRPr="003C73CF">
              <w:rPr>
                <w:color w:val="0C0C0C"/>
                <w:spacing w:val="-13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НДС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20%</w:t>
            </w:r>
            <w:r w:rsidRPr="003C73CF">
              <w:rPr>
                <w:spacing w:val="-14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-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</w:t>
            </w:r>
            <w:r w:rsidRPr="003C73CF">
              <w:rPr>
                <w:color w:val="0C0C0C"/>
                <w:spacing w:val="-2"/>
                <w:sz w:val="24"/>
                <w:szCs w:val="24"/>
                <w:u w:val="single" w:color="080808"/>
                <w:lang w:val="ru-RU"/>
              </w:rPr>
              <w:t>6 833,33</w:t>
            </w:r>
            <w:r w:rsidRPr="003C73CF">
              <w:rPr>
                <w:color w:val="0C0C0C"/>
                <w:spacing w:val="-13"/>
                <w:sz w:val="24"/>
                <w:szCs w:val="24"/>
                <w:u w:val="single" w:color="080808"/>
                <w:lang w:val="ru-RU"/>
              </w:rPr>
              <w:t xml:space="preserve"> р</w:t>
            </w:r>
            <w:r w:rsidRPr="003C73CF">
              <w:rPr>
                <w:spacing w:val="-2"/>
                <w:sz w:val="24"/>
                <w:szCs w:val="24"/>
                <w:u w:val="single" w:color="080808"/>
                <w:lang w:val="ru-RU"/>
              </w:rPr>
              <w:t>уб.</w:t>
            </w:r>
          </w:p>
        </w:tc>
      </w:tr>
      <w:tr w:rsidR="003C73CF" w:rsidRPr="003C73CF" w14:paraId="68ED6019" w14:textId="77777777" w:rsidTr="003C73CF">
        <w:trPr>
          <w:trHeight w:val="709"/>
        </w:trPr>
        <w:tc>
          <w:tcPr>
            <w:tcW w:w="2117" w:type="dxa"/>
          </w:tcPr>
          <w:p w14:paraId="6CA27706" w14:textId="77777777" w:rsidR="003C73CF" w:rsidRPr="003C73CF" w:rsidRDefault="003C73CF" w:rsidP="004B0771">
            <w:pPr>
              <w:pStyle w:val="TableParagraph"/>
              <w:spacing w:line="243" w:lineRule="exact"/>
              <w:ind w:left="119"/>
              <w:jc w:val="center"/>
              <w:rPr>
                <w:sz w:val="24"/>
                <w:szCs w:val="24"/>
              </w:rPr>
            </w:pPr>
            <w:proofErr w:type="spellStart"/>
            <w:r w:rsidRPr="003C73CF">
              <w:rPr>
                <w:color w:val="0C0C0C"/>
                <w:sz w:val="24"/>
                <w:szCs w:val="24"/>
              </w:rPr>
              <w:t>Шаг</w:t>
            </w:r>
            <w:proofErr w:type="spellEnd"/>
            <w:r w:rsidRPr="003C73CF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73CF">
              <w:rPr>
                <w:color w:val="0C0C0C"/>
                <w:spacing w:val="-2"/>
                <w:sz w:val="24"/>
                <w:szCs w:val="24"/>
              </w:rPr>
              <w:t>аукциона</w:t>
            </w:r>
            <w:proofErr w:type="spellEnd"/>
            <w:r w:rsidRPr="003C73CF">
              <w:rPr>
                <w:color w:val="0C0C0C"/>
                <w:spacing w:val="-2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2FBD129F" w14:textId="77777777" w:rsidR="003C73CF" w:rsidRPr="003C73CF" w:rsidRDefault="003C73CF" w:rsidP="004B0771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3C73CF">
              <w:rPr>
                <w:sz w:val="24"/>
                <w:szCs w:val="24"/>
              </w:rPr>
              <w:t>2050</w:t>
            </w:r>
            <w:r w:rsidRPr="003C73CF">
              <w:rPr>
                <w:spacing w:val="-2"/>
                <w:sz w:val="24"/>
                <w:szCs w:val="24"/>
              </w:rPr>
              <w:t>,00</w:t>
            </w:r>
          </w:p>
        </w:tc>
        <w:tc>
          <w:tcPr>
            <w:tcW w:w="4023" w:type="dxa"/>
          </w:tcPr>
          <w:p w14:paraId="038037E8" w14:textId="77777777" w:rsidR="003C73CF" w:rsidRPr="003C73CF" w:rsidRDefault="003C73CF" w:rsidP="004B0771">
            <w:pPr>
              <w:pStyle w:val="TableParagraph"/>
              <w:spacing w:line="243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4"/>
                <w:sz w:val="24"/>
                <w:szCs w:val="24"/>
                <w:lang w:val="ru-RU"/>
              </w:rPr>
              <w:t>руб.</w:t>
            </w:r>
            <w:r w:rsidRPr="003C73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 5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цены</w:t>
            </w:r>
          </w:p>
        </w:tc>
      </w:tr>
      <w:tr w:rsidR="003C73CF" w:rsidRPr="003C73CF" w14:paraId="4A299233" w14:textId="77777777" w:rsidTr="003C73CF">
        <w:trPr>
          <w:trHeight w:val="301"/>
        </w:trPr>
        <w:tc>
          <w:tcPr>
            <w:tcW w:w="2117" w:type="dxa"/>
          </w:tcPr>
          <w:p w14:paraId="758C8E59" w14:textId="77777777" w:rsidR="003C73CF" w:rsidRPr="003C73CF" w:rsidRDefault="003C73CF" w:rsidP="004B0771">
            <w:pPr>
              <w:pStyle w:val="TableParagraph"/>
              <w:spacing w:line="275" w:lineRule="exact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spacing w:val="-5"/>
                <w:sz w:val="24"/>
                <w:szCs w:val="24"/>
                <w:lang w:val="ru-RU"/>
              </w:rPr>
              <w:t>Сумма</w:t>
            </w:r>
            <w:r w:rsidRPr="003C73C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2"/>
                <w:sz w:val="24"/>
                <w:szCs w:val="24"/>
                <w:lang w:val="ru-RU"/>
              </w:rPr>
              <w:t>задатка:</w:t>
            </w:r>
          </w:p>
        </w:tc>
        <w:tc>
          <w:tcPr>
            <w:tcW w:w="2976" w:type="dxa"/>
          </w:tcPr>
          <w:p w14:paraId="2C3DE26C" w14:textId="77777777" w:rsidR="003C73CF" w:rsidRPr="003C73CF" w:rsidRDefault="003C73CF" w:rsidP="004B0771">
            <w:pPr>
              <w:pStyle w:val="TableParagraph"/>
              <w:spacing w:line="275" w:lineRule="exact"/>
              <w:ind w:left="126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z w:val="24"/>
                <w:szCs w:val="24"/>
                <w:lang w:val="ru-RU"/>
              </w:rPr>
              <w:t>4 1</w:t>
            </w:r>
            <w:r w:rsidRPr="003C73CF">
              <w:rPr>
                <w:color w:val="0C0C0C"/>
                <w:spacing w:val="-2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4023" w:type="dxa"/>
          </w:tcPr>
          <w:p w14:paraId="5D2406E6" w14:textId="77777777" w:rsidR="003C73CF" w:rsidRPr="003C73CF" w:rsidRDefault="003C73CF" w:rsidP="004B0771">
            <w:pPr>
              <w:pStyle w:val="TableParagraph"/>
              <w:spacing w:line="255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руб. 10%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от</w:t>
            </w:r>
            <w:r w:rsidRPr="003C73CF">
              <w:rPr>
                <w:color w:val="0C0C0C"/>
                <w:spacing w:val="-12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начальной</w:t>
            </w:r>
            <w:r w:rsidRPr="003C73CF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цены)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НДС</w:t>
            </w:r>
            <w:r w:rsidRPr="003C73C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color w:val="0C0C0C"/>
                <w:spacing w:val="-4"/>
                <w:sz w:val="24"/>
                <w:szCs w:val="24"/>
                <w:lang w:val="ru-RU"/>
              </w:rPr>
              <w:t>не</w:t>
            </w:r>
            <w:r w:rsidRPr="003C73CF">
              <w:rPr>
                <w:color w:val="0C0C0C"/>
                <w:spacing w:val="-11"/>
                <w:sz w:val="24"/>
                <w:szCs w:val="24"/>
                <w:lang w:val="ru-RU"/>
              </w:rPr>
              <w:t xml:space="preserve"> </w:t>
            </w:r>
            <w:r w:rsidRPr="003C73CF">
              <w:rPr>
                <w:spacing w:val="-4"/>
                <w:sz w:val="24"/>
                <w:szCs w:val="24"/>
                <w:lang w:val="ru-RU"/>
              </w:rPr>
              <w:t>облагается</w:t>
            </w:r>
          </w:p>
        </w:tc>
      </w:tr>
    </w:tbl>
    <w:p w14:paraId="35EA4C86" w14:textId="77777777" w:rsidR="003C73CF" w:rsidRDefault="003C73CF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7D07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F">
        <w:rPr>
          <w:rFonts w:ascii="Times New Roman" w:hAnsi="Times New Roman" w:cs="Times New Roman"/>
          <w:b/>
          <w:sz w:val="24"/>
          <w:szCs w:val="24"/>
        </w:rPr>
        <w:t xml:space="preserve">Сроки, время подачи заявок, проведения аукциона в электронной форме </w:t>
      </w:r>
    </w:p>
    <w:p w14:paraId="260F2E6A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b/>
          <w:sz w:val="24"/>
          <w:szCs w:val="24"/>
        </w:rPr>
        <w:t>Заявки принимаются на электронной площадке ООО «РТС-Тендер»</w:t>
      </w:r>
    </w:p>
    <w:p w14:paraId="6D9CD174" w14:textId="259A9E12" w:rsid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7918006"/>
      <w:r w:rsidRPr="003C73CF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с 10 час. 00 мин. </w:t>
      </w:r>
      <w:r w:rsidR="008E6F3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6F3E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ноября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года.</w:t>
      </w:r>
    </w:p>
    <w:p w14:paraId="5B43DBDA" w14:textId="29703A57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3CF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в 10 час.00 мин. </w:t>
      </w:r>
      <w:r w:rsidR="008E6F3E">
        <w:rPr>
          <w:rFonts w:ascii="Times New Roman" w:hAnsi="Times New Roman" w:cs="Times New Roman"/>
          <w:b/>
          <w:bCs/>
          <w:sz w:val="24"/>
          <w:szCs w:val="24"/>
          <w:u w:val="single"/>
        </w:rPr>
        <w:t>27 ноября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года.</w:t>
      </w:r>
    </w:p>
    <w:p w14:paraId="55562531" w14:textId="2E52B632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>Рассмотрение заявок и признание претендентов участниками аукциона состоится</w:t>
      </w:r>
      <w:r w:rsidR="008E6F3E">
        <w:rPr>
          <w:rFonts w:ascii="Times New Roman" w:hAnsi="Times New Roman" w:cs="Times New Roman"/>
          <w:sz w:val="24"/>
          <w:szCs w:val="24"/>
        </w:rPr>
        <w:t xml:space="preserve"> 29 ноября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 </w:t>
      </w:r>
      <w:r w:rsidRPr="003C73CF">
        <w:rPr>
          <w:rFonts w:ascii="Times New Roman" w:hAnsi="Times New Roman" w:cs="Times New Roman"/>
          <w:sz w:val="24"/>
          <w:szCs w:val="24"/>
        </w:rPr>
        <w:t>в 10 часов 00 минут.</w:t>
      </w:r>
    </w:p>
    <w:p w14:paraId="64DDB153" w14:textId="2CD8F82E" w:rsidR="003C73CF" w:rsidRPr="003C73CF" w:rsidRDefault="003C73CF" w:rsidP="003C7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 xml:space="preserve">Аукцион в электронной форме состоится </w:t>
      </w:r>
      <w:r w:rsidR="008E6F3E">
        <w:rPr>
          <w:rFonts w:ascii="Times New Roman" w:hAnsi="Times New Roman" w:cs="Times New Roman"/>
          <w:b/>
          <w:bCs/>
          <w:sz w:val="24"/>
          <w:szCs w:val="24"/>
          <w:u w:val="single"/>
        </w:rPr>
        <w:t>2 декабря</w:t>
      </w:r>
      <w:r w:rsidRPr="003C73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 в 10 час. 00 мин.</w:t>
      </w:r>
    </w:p>
    <w:bookmarkEnd w:id="1"/>
    <w:p w14:paraId="3EAD6BE6" w14:textId="77777777" w:rsidR="0024779E" w:rsidRPr="003C73CF" w:rsidRDefault="0024779E" w:rsidP="00247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3CF">
        <w:rPr>
          <w:rFonts w:ascii="Times New Roman" w:hAnsi="Times New Roman" w:cs="Times New Roman"/>
          <w:sz w:val="24"/>
          <w:szCs w:val="24"/>
        </w:rPr>
        <w:t>Место проведения электронного аукциона: электронная площадка ООО «РТС-Тендер», размещенная на сайте https://www.rts-tender.ru/в сети Интернет (торговая секция «приватизация, аренда и продажа прав»).</w:t>
      </w:r>
    </w:p>
    <w:p w14:paraId="1E1124DB" w14:textId="4CADEDCB" w:rsidR="0024779E" w:rsidRPr="004420DE" w:rsidRDefault="0024779E" w:rsidP="002477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3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Информационное сообщение с аукционной документацией размещено на официальном сайте Российской Федерации: </w:t>
      </w:r>
      <w:proofErr w:type="gramStart"/>
      <w:r w:rsidRPr="003C73CF">
        <w:rPr>
          <w:rFonts w:ascii="Times New Roman" w:hAnsi="Times New Roman" w:cs="Times New Roman"/>
          <w:bCs/>
          <w:sz w:val="24"/>
          <w:szCs w:val="24"/>
        </w:rPr>
        <w:t>torgi.</w:t>
      </w:r>
      <w:r w:rsidRPr="004420DE">
        <w:rPr>
          <w:rFonts w:ascii="Times New Roman" w:hAnsi="Times New Roman" w:cs="Times New Roman"/>
          <w:bCs/>
          <w:sz w:val="24"/>
          <w:szCs w:val="24"/>
        </w:rPr>
        <w:t>gov.ru.</w:t>
      </w:r>
      <w:r w:rsidR="008E6F3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6F3E">
        <w:rPr>
          <w:rFonts w:ascii="Times New Roman" w:hAnsi="Times New Roman" w:cs="Times New Roman"/>
          <w:bCs/>
          <w:sz w:val="24"/>
          <w:szCs w:val="24"/>
        </w:rPr>
        <w:t xml:space="preserve"> Извещение № 22000025150000000019.</w:t>
      </w:r>
    </w:p>
    <w:p w14:paraId="12BFB848" w14:textId="77777777" w:rsidR="0024779E" w:rsidRPr="004420DE" w:rsidRDefault="0024779E" w:rsidP="0024779E">
      <w:pPr>
        <w:tabs>
          <w:tab w:val="left" w:pos="540"/>
        </w:tabs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14:paraId="600D6A03" w14:textId="5133E554" w:rsidR="0024779E" w:rsidRPr="004420DE" w:rsidRDefault="0024779E" w:rsidP="0024779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Pr="004420DE">
        <w:rPr>
          <w:rFonts w:ascii="Times New Roman" w:hAnsi="Times New Roman" w:cs="Times New Roman"/>
          <w:sz w:val="24"/>
          <w:szCs w:val="24"/>
        </w:rPr>
        <w:t>а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«Выльгорт»</w:t>
      </w:r>
      <w:r w:rsidRPr="004420DE">
        <w:rPr>
          <w:rFonts w:ascii="Times New Roman" w:hAnsi="Times New Roman" w:cs="Times New Roman"/>
          <w:bCs/>
          <w:sz w:val="24"/>
          <w:szCs w:val="24"/>
        </w:rPr>
        <w:t xml:space="preserve"> по а</w:t>
      </w:r>
      <w:r w:rsidRPr="004420DE">
        <w:rPr>
          <w:rFonts w:ascii="Times New Roman" w:hAnsi="Times New Roman" w:cs="Times New Roman"/>
          <w:sz w:val="24"/>
          <w:szCs w:val="24"/>
        </w:rPr>
        <w:t>дресу: Республика Коми, Сыктывдинский район, с. Выльгорт, у</w:t>
      </w:r>
      <w:r>
        <w:rPr>
          <w:rFonts w:ascii="Times New Roman" w:hAnsi="Times New Roman" w:cs="Times New Roman"/>
          <w:sz w:val="24"/>
          <w:szCs w:val="24"/>
        </w:rPr>
        <w:t>л. Д. Каликовой, д. 7</w:t>
      </w:r>
      <w:r w:rsidRPr="004420DE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4420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20DE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20DE">
        <w:rPr>
          <w:rFonts w:ascii="Times New Roman" w:hAnsi="Times New Roman" w:cs="Times New Roman"/>
          <w:sz w:val="24"/>
          <w:szCs w:val="24"/>
        </w:rPr>
        <w:t xml:space="preserve"> </w:t>
      </w:r>
      <w:r w:rsidRPr="004420DE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рабочим дням с 9 час. 00 мин. </w:t>
      </w:r>
      <w:r w:rsidRPr="004420DE">
        <w:rPr>
          <w:rFonts w:ascii="Times New Roman" w:eastAsia="Calibri" w:hAnsi="Times New Roman" w:cs="Times New Roman"/>
          <w:sz w:val="24"/>
          <w:szCs w:val="24"/>
        </w:rPr>
        <w:t xml:space="preserve">до 17 час. 15 мин., по пятницам до 15 час. 45 мин., обеденный перерыв с 13 час. 00 мин. до 14 час. 00 мин. (время московское), </w:t>
      </w:r>
      <w:r w:rsidRPr="004420DE">
        <w:rPr>
          <w:rFonts w:ascii="Times New Roman" w:hAnsi="Times New Roman" w:cs="Times New Roman"/>
          <w:sz w:val="24"/>
          <w:szCs w:val="24"/>
        </w:rPr>
        <w:t>тел.: (82130) 7-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420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420DE">
        <w:rPr>
          <w:rFonts w:ascii="Times New Roman" w:hAnsi="Times New Roman" w:cs="Times New Roman"/>
          <w:sz w:val="24"/>
          <w:szCs w:val="24"/>
        </w:rPr>
        <w:t>.</w:t>
      </w:r>
    </w:p>
    <w:p w14:paraId="6620045C" w14:textId="6BA87FCC" w:rsidR="00E6429F" w:rsidRPr="0024779E" w:rsidRDefault="00E6429F" w:rsidP="0024779E">
      <w:pPr>
        <w:spacing w:line="240" w:lineRule="auto"/>
      </w:pPr>
    </w:p>
    <w:sectPr w:rsidR="00E6429F" w:rsidRPr="0024779E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A549C"/>
    <w:rsid w:val="00110FCF"/>
    <w:rsid w:val="0024779E"/>
    <w:rsid w:val="002B1C57"/>
    <w:rsid w:val="003C73CF"/>
    <w:rsid w:val="003E2606"/>
    <w:rsid w:val="004420DE"/>
    <w:rsid w:val="00477EC3"/>
    <w:rsid w:val="00664733"/>
    <w:rsid w:val="00675C84"/>
    <w:rsid w:val="006A2285"/>
    <w:rsid w:val="006F6BC0"/>
    <w:rsid w:val="007360BA"/>
    <w:rsid w:val="007B588F"/>
    <w:rsid w:val="007D1E19"/>
    <w:rsid w:val="00842643"/>
    <w:rsid w:val="008472C0"/>
    <w:rsid w:val="008E6F3E"/>
    <w:rsid w:val="00A123AE"/>
    <w:rsid w:val="00BC439B"/>
    <w:rsid w:val="00C668D8"/>
    <w:rsid w:val="00D82349"/>
    <w:rsid w:val="00E168D6"/>
    <w:rsid w:val="00E6429F"/>
    <w:rsid w:val="00E65CDA"/>
    <w:rsid w:val="00E8255C"/>
    <w:rsid w:val="00FA4955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73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3CF"/>
    <w:pPr>
      <w:widowControl w:val="0"/>
      <w:autoSpaceDE w:val="0"/>
      <w:autoSpaceDN w:val="0"/>
      <w:spacing w:after="0" w:line="248" w:lineRule="exact"/>
      <w:ind w:left="1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2020-10-01T09:43:00Z</dcterms:created>
  <dcterms:modified xsi:type="dcterms:W3CDTF">2024-10-31T13:09:00Z</dcterms:modified>
</cp:coreProperties>
</file>